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Ubuntu" w:cs="Ubuntu" w:eastAsia="Ubuntu" w:hAnsi="Ubuntu"/>
          <w:color w:val="003c82"/>
          <w:sz w:val="32"/>
          <w:szCs w:val="32"/>
          <w:highlight w:val="white"/>
        </w:rPr>
      </w:pPr>
      <w:bookmarkStart w:colFirst="0" w:colLast="0" w:name="_heading=h.qdlw76y8gr8c" w:id="0"/>
      <w:bookmarkEnd w:id="0"/>
      <w:r w:rsidDel="00000000" w:rsidR="00000000" w:rsidRPr="00000000">
        <w:rPr>
          <w:rFonts w:ascii="Ubuntu" w:cs="Ubuntu" w:eastAsia="Ubuntu" w:hAnsi="Ubuntu"/>
          <w:color w:val="003c82"/>
          <w:sz w:val="32"/>
          <w:szCs w:val="32"/>
          <w:highlight w:val="white"/>
        </w:rPr>
        <w:drawing>
          <wp:inline distB="0" distT="0" distL="0" distR="0">
            <wp:extent cx="2466362" cy="879187"/>
            <wp:effectExtent b="0" l="0" r="0" t="0"/>
            <wp:docPr descr="A blue and white logo&#10;&#10;Description automatically generated" id="2077838578" name="image1.jpg"/>
            <a:graphic>
              <a:graphicData uri="http://schemas.openxmlformats.org/drawingml/2006/picture">
                <pic:pic>
                  <pic:nvPicPr>
                    <pic:cNvPr descr="A blue and white logo&#10;&#10;Description automatically generated" id="0" name="image1.jpg"/>
                    <pic:cNvPicPr preferRelativeResize="0"/>
                  </pic:nvPicPr>
                  <pic:blipFill>
                    <a:blip r:embed="rId7"/>
                    <a:srcRect b="0" l="0" r="0" t="0"/>
                    <a:stretch>
                      <a:fillRect/>
                    </a:stretch>
                  </pic:blipFill>
                  <pic:spPr>
                    <a:xfrm>
                      <a:off x="0" y="0"/>
                      <a:ext cx="2466362" cy="879187"/>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jc w:val="both"/>
        <w:rPr>
          <w:rFonts w:ascii="Ubuntu" w:cs="Ubuntu" w:eastAsia="Ubuntu" w:hAnsi="Ubuntu"/>
          <w:color w:val="003c82"/>
          <w:sz w:val="32"/>
          <w:szCs w:val="32"/>
          <w:highlight w:val="white"/>
        </w:rPr>
      </w:pPr>
      <w:r w:rsidDel="00000000" w:rsidR="00000000" w:rsidRPr="00000000">
        <w:rPr>
          <w:rtl w:val="0"/>
        </w:rPr>
      </w:r>
    </w:p>
    <w:p w:rsidR="00000000" w:rsidDel="00000000" w:rsidP="00000000" w:rsidRDefault="00000000" w:rsidRPr="00000000" w14:paraId="00000003">
      <w:pPr>
        <w:jc w:val="both"/>
        <w:rPr>
          <w:rFonts w:ascii="Ubuntu" w:cs="Ubuntu" w:eastAsia="Ubuntu" w:hAnsi="Ubuntu"/>
          <w:color w:val="003c82"/>
          <w:sz w:val="32"/>
          <w:szCs w:val="32"/>
          <w:highlight w:val="white"/>
        </w:rPr>
      </w:pPr>
      <w:r w:rsidDel="00000000" w:rsidR="00000000" w:rsidRPr="00000000">
        <w:rPr>
          <w:rtl w:val="0"/>
        </w:rPr>
      </w:r>
    </w:p>
    <w:p w:rsidR="00000000" w:rsidDel="00000000" w:rsidP="00000000" w:rsidRDefault="00000000" w:rsidRPr="00000000" w14:paraId="00000004">
      <w:pPr>
        <w:jc w:val="both"/>
        <w:rPr>
          <w:rFonts w:ascii="Ubuntu" w:cs="Ubuntu" w:eastAsia="Ubuntu" w:hAnsi="Ubuntu"/>
          <w:color w:val="003c82"/>
          <w:sz w:val="32"/>
          <w:szCs w:val="32"/>
          <w:highlight w:val="white"/>
        </w:rPr>
      </w:pPr>
      <w:r w:rsidDel="00000000" w:rsidR="00000000" w:rsidRPr="00000000">
        <w:rPr>
          <w:rtl w:val="0"/>
        </w:rPr>
      </w:r>
    </w:p>
    <w:p w:rsidR="00000000" w:rsidDel="00000000" w:rsidP="00000000" w:rsidRDefault="00000000" w:rsidRPr="00000000" w14:paraId="00000005">
      <w:pPr>
        <w:jc w:val="both"/>
        <w:rPr>
          <w:rFonts w:ascii="Ubuntu" w:cs="Ubuntu" w:eastAsia="Ubuntu" w:hAnsi="Ubuntu"/>
          <w:color w:val="003c82"/>
          <w:sz w:val="32"/>
          <w:szCs w:val="32"/>
          <w:highlight w:val="white"/>
        </w:rPr>
      </w:pPr>
      <w:r w:rsidDel="00000000" w:rsidR="00000000" w:rsidRPr="00000000">
        <w:rPr>
          <w:rtl w:val="0"/>
        </w:rPr>
      </w:r>
    </w:p>
    <w:p w:rsidR="00000000" w:rsidDel="00000000" w:rsidP="00000000" w:rsidRDefault="00000000" w:rsidRPr="00000000" w14:paraId="00000006">
      <w:pPr>
        <w:jc w:val="center"/>
        <w:rPr>
          <w:rFonts w:ascii="Ubuntu" w:cs="Ubuntu" w:eastAsia="Ubuntu" w:hAnsi="Ubuntu"/>
          <w:b w:val="1"/>
          <w:bCs w:val="1"/>
          <w:sz w:val="32"/>
          <w:szCs w:val="32"/>
          <w:highlight w:val="white"/>
        </w:rPr>
      </w:pPr>
      <w:r w:rsidDel="00000000" w:rsidR="00000000" w:rsidRPr="00000000">
        <w:rPr>
          <w:rFonts w:ascii="Ubuntu" w:cs="Ubuntu" w:eastAsia="Ubuntu" w:hAnsi="Ubuntu"/>
          <w:b w:val="1"/>
          <w:bCs w:val="1"/>
          <w:color w:val="003c82"/>
          <w:sz w:val="44"/>
          <w:szCs w:val="44"/>
          <w:highlight w:val="white"/>
          <w:rtl w:val="0"/>
        </w:rPr>
        <w:t xml:space="preserve">DRONE</w:t>
      </w: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pacing w:after="120" w:before="600" w:lineRule="auto"/>
        <w:jc w:val="center"/>
        <w:rPr>
          <w:rFonts w:ascii="Ubuntu" w:cs="Ubuntu" w:eastAsia="Ubuntu" w:hAnsi="Ubuntu"/>
          <w:color w:val="000000"/>
          <w:sz w:val="32"/>
          <w:szCs w:val="32"/>
          <w:highlight w:val="white"/>
        </w:rPr>
      </w:pPr>
      <w:r w:rsidDel="00000000" w:rsidR="00000000" w:rsidRPr="00000000">
        <w:rPr>
          <w:rFonts w:ascii="Ubuntu" w:cs="Ubuntu" w:eastAsia="Ubuntu" w:hAnsi="Ubuntu"/>
          <w:color w:val="000000"/>
          <w:sz w:val="32"/>
          <w:szCs w:val="32"/>
          <w:highlight w:val="white"/>
          <w:rtl w:val="0"/>
        </w:rPr>
        <w:t xml:space="preserve">Teacher and school leaders training to promote Digital liteRacy and combat the spread of disinfOrmation among vulNerable groups of adolEscents- 101132954, ERASMUS-EDU-2023-PI-FORWARD-LOT1</w:t>
      </w:r>
    </w:p>
    <w:p w:rsidR="00000000" w:rsidDel="00000000" w:rsidP="00000000" w:rsidRDefault="00000000" w:rsidRPr="00000000" w14:paraId="00000008">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09">
      <w:pPr>
        <w:pStyle w:val="Title"/>
        <w:jc w:val="center"/>
        <w:rPr>
          <w:rFonts w:ascii="Ubuntu" w:cs="Ubuntu" w:eastAsia="Ubuntu" w:hAnsi="Ubuntu"/>
          <w:b w:val="1"/>
          <w:bCs w:val="1"/>
          <w:color w:val="000000"/>
          <w:sz w:val="40"/>
          <w:szCs w:val="40"/>
          <w:highlight w:val="white"/>
        </w:rPr>
      </w:pPr>
      <w:r w:rsidDel="00000000" w:rsidR="00000000" w:rsidRPr="00000000">
        <w:rPr>
          <w:rFonts w:ascii="Ubuntu" w:cs="Ubuntu" w:eastAsia="Ubuntu" w:hAnsi="Ubuntu"/>
          <w:b w:val="1"/>
          <w:bCs w:val="1"/>
          <w:color w:val="000000"/>
          <w:sz w:val="40"/>
          <w:szCs w:val="40"/>
          <w:highlight w:val="white"/>
          <w:rtl w:val="0"/>
        </w:rPr>
        <w:t xml:space="preserve">WHEN THINGS GO WRONG – </w:t>
      </w:r>
    </w:p>
    <w:p w:rsidR="00000000" w:rsidDel="00000000" w:rsidP="00000000" w:rsidRDefault="00000000" w:rsidRPr="00000000" w14:paraId="0000000A">
      <w:pPr>
        <w:pStyle w:val="Title"/>
        <w:jc w:val="center"/>
        <w:rPr>
          <w:rFonts w:ascii="Ubuntu" w:cs="Ubuntu" w:eastAsia="Ubuntu" w:hAnsi="Ubuntu"/>
          <w:b w:val="1"/>
          <w:bCs w:val="1"/>
          <w:color w:val="000000"/>
          <w:sz w:val="40"/>
          <w:szCs w:val="40"/>
          <w:highlight w:val="white"/>
        </w:rPr>
      </w:pPr>
      <w:r w:rsidDel="00000000" w:rsidR="00000000" w:rsidRPr="00000000">
        <w:rPr>
          <w:rFonts w:ascii="Ubuntu" w:cs="Ubuntu" w:eastAsia="Ubuntu" w:hAnsi="Ubuntu"/>
          <w:b w:val="1"/>
          <w:bCs w:val="1"/>
          <w:color w:val="000000"/>
          <w:sz w:val="40"/>
          <w:szCs w:val="40"/>
          <w:highlight w:val="white"/>
          <w:rtl w:val="0"/>
        </w:rPr>
        <w:t xml:space="preserve">sub-module to the main module INFORMATION AND MEDIA LITERACY</w:t>
      </w:r>
    </w:p>
    <w:p w:rsidR="00000000" w:rsidDel="00000000" w:rsidP="00000000" w:rsidRDefault="00000000" w:rsidRPr="00000000" w14:paraId="0000000B">
      <w:pPr>
        <w:spacing w:after="120" w:before="600" w:lineRule="auto"/>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0C">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0D">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0E">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0F">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10">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11">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12">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13">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14">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15">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16">
      <w:pPr>
        <w:jc w:val="both"/>
        <w:rPr>
          <w:rFonts w:ascii="Ubuntu" w:cs="Ubuntu" w:eastAsia="Ubuntu" w:hAnsi="Ubuntu"/>
          <w:color w:val="003c82"/>
          <w:sz w:val="32"/>
          <w:szCs w:val="32"/>
          <w:highlight w:val="white"/>
        </w:rPr>
      </w:pPr>
      <w:bookmarkStart w:colFirst="0" w:colLast="0" w:name="_heading=h.23ckvvd" w:id="1"/>
      <w:bookmarkEnd w:id="1"/>
      <w:r w:rsidDel="00000000" w:rsidR="00000000" w:rsidRPr="00000000">
        <w:br w:type="page"/>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1409700</wp:posOffset>
            </wp:positionH>
            <wp:positionV relativeFrom="paragraph">
              <wp:posOffset>609600</wp:posOffset>
            </wp:positionV>
            <wp:extent cx="3209925" cy="710507"/>
            <wp:effectExtent b="0" l="0" r="0" t="0"/>
            <wp:wrapSquare wrapText="bothSides" distB="0" distT="0" distL="114300" distR="114300"/>
            <wp:docPr descr="Blue text on a black background&#10;&#10;Description automatically generated" id="2077838577" name="image3.png"/>
            <a:graphic>
              <a:graphicData uri="http://schemas.openxmlformats.org/drawingml/2006/picture">
                <pic:pic>
                  <pic:nvPicPr>
                    <pic:cNvPr descr="Blue text on a black background&#10;&#10;Description automatically generated" id="0" name="image3.png"/>
                    <pic:cNvPicPr preferRelativeResize="0"/>
                  </pic:nvPicPr>
                  <pic:blipFill>
                    <a:blip r:embed="rId8"/>
                    <a:srcRect b="0" l="0" r="0" t="0"/>
                    <a:stretch>
                      <a:fillRect/>
                    </a:stretch>
                  </pic:blipFill>
                  <pic:spPr>
                    <a:xfrm>
                      <a:off x="0" y="0"/>
                      <a:ext cx="3209925" cy="710507"/>
                    </a:xfrm>
                    <a:prstGeom prst="rect"/>
                    <a:ln/>
                  </pic:spPr>
                </pic:pic>
              </a:graphicData>
            </a:graphic>
          </wp:anchor>
        </w:drawing>
      </w:r>
    </w:p>
    <w:p w:rsidR="00000000" w:rsidDel="00000000" w:rsidP="00000000" w:rsidRDefault="00000000" w:rsidRPr="00000000" w14:paraId="00000017">
      <w:pPr>
        <w:rPr>
          <w:rFonts w:ascii="Ubuntu" w:cs="Ubuntu" w:eastAsia="Ubuntu" w:hAnsi="Ubuntu"/>
          <w:b w:val="1"/>
          <w:bCs w:val="1"/>
          <w:sz w:val="36"/>
          <w:szCs w:val="36"/>
          <w:highlight w:val="white"/>
        </w:rPr>
      </w:pPr>
      <w:r w:rsidDel="00000000" w:rsidR="00000000" w:rsidRPr="00000000">
        <w:rPr>
          <w:rtl w:val="0"/>
        </w:rPr>
      </w:r>
    </w:p>
    <w:p w:rsidR="00000000" w:rsidDel="00000000" w:rsidP="00000000" w:rsidRDefault="00000000" w:rsidRPr="00000000" w14:paraId="00000018">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480" w:line="276" w:lineRule="auto"/>
        <w:ind w:left="0" w:right="0" w:firstLine="0"/>
        <w:jc w:val="left"/>
        <w:rPr>
          <w:rFonts w:ascii="Ubuntu" w:cs="Ubuntu" w:eastAsia="Ubuntu" w:hAnsi="Ubuntu"/>
          <w:b w:val="1"/>
          <w:bCs w:val="1"/>
          <w:i w:val="0"/>
          <w:iCs w:val="0"/>
          <w:smallCaps w:val="0"/>
          <w:strike w:val="0"/>
          <w:color w:val="366091"/>
          <w:sz w:val="28"/>
          <w:szCs w:val="28"/>
          <w:highlight w:val="white"/>
          <w:u w:val="none"/>
          <w:vertAlign w:val="baseline"/>
        </w:rPr>
      </w:pPr>
      <w:r w:rsidDel="00000000" w:rsidR="00000000" w:rsidRPr="00000000">
        <w:rPr>
          <w:rFonts w:ascii="Ubuntu" w:cs="Ubuntu" w:eastAsia="Ubuntu" w:hAnsi="Ubuntu"/>
          <w:b w:val="1"/>
          <w:bCs w:val="1"/>
          <w:i w:val="0"/>
          <w:iCs w:val="0"/>
          <w:smallCaps w:val="0"/>
          <w:strike w:val="0"/>
          <w:color w:val="366091"/>
          <w:sz w:val="28"/>
          <w:szCs w:val="28"/>
          <w:highlight w:val="white"/>
          <w:u w:val="none"/>
          <w:vertAlign w:val="baseline"/>
          <w:rtl w:val="0"/>
        </w:rPr>
        <w:t xml:space="preserve">Table of Contents</w:t>
      </w:r>
    </w:p>
    <w:sdt>
      <w:sdtPr>
        <w:id w:val="1267241046"/>
        <w:docPartObj>
          <w:docPartGallery w:val="Table of Contents"/>
          <w:docPartUnique w:val="1"/>
        </w:docPartObj>
      </w:sdtPr>
      <w:sdtContent>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r w:rsidDel="00000000" w:rsidR="00000000" w:rsidRPr="00000000">
            <w:fldChar w:fldCharType="begin"/>
            <w:instrText xml:space="preserve"> TOC \h \u \z \t "Heading 1,1,Heading 2,2,Heading 3,3,"</w:instrText>
            <w:fldChar w:fldCharType="separate"/>
          </w:r>
          <w:hyperlink w:anchor="_heading=h.7cq4nebg7gme">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General objectives of the sub-module</w:t>
              <w:tab/>
              <w:t xml:space="preserve">3</w:t>
            </w:r>
          </w:hyperlink>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hhzqe3saovqd">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Sub-module’s General Objectives</w:t>
              <w:tab/>
              <w:t xml:space="preserve">3</w:t>
            </w:r>
          </w:hyperlink>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piedov4kddn">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Learning outcomes</w:t>
              <w:tab/>
              <w:t xml:space="preserve">4</w:t>
            </w:r>
          </w:hyperlink>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2trfa0sb8s36">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Section 1 - Intro and icebreaker (10’ min)</w:t>
              <w:tab/>
              <w:t xml:space="preserve">5</w:t>
            </w:r>
          </w:hyperlink>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rcnibqqkqep5">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Intro and icebreaker Worksheet</w:t>
              <w:tab/>
              <w:t xml:space="preserve">6</w:t>
            </w:r>
          </w:hyperlink>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mcxm9e98qmht">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Section 2 - Experiencing Disinformation Incidents (45-50’ min)</w:t>
              <w:tab/>
              <w:t xml:space="preserve">7</w:t>
            </w:r>
          </w:hyperlink>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2ciadebddlve">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Experiencing Disinformation Incidents Worksheet</w:t>
              <w:tab/>
              <w:t xml:space="preserve">9</w:t>
            </w:r>
          </w:hyperlink>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sdy1b85q622s">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Section 3 - Managing Disinformation Crises (45-50’ min)</w:t>
              <w:tab/>
              <w:t xml:space="preserve">11</w:t>
            </w:r>
          </w:hyperlink>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q0kopcshlh07">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Managing Disinformation Crises Worksheet</w:t>
              <w:tab/>
              <w:t xml:space="preserve">14</w:t>
            </w:r>
          </w:hyperlink>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g9x2m3p7nxtv">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Assessment</w:t>
              <w:tab/>
              <w:t xml:space="preserve">19</w:t>
            </w:r>
          </w:hyperlink>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d4j8m07pykwx">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Entry assessment</w:t>
              <w:tab/>
              <w:t xml:space="preserve">19</w:t>
            </w:r>
          </w:hyperlink>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i786h3f9ko2o">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Exit assessment</w:t>
              <w:tab/>
              <w:t xml:space="preserve">20</w:t>
            </w:r>
          </w:hyperlink>
          <w:r w:rsidDel="00000000" w:rsidR="00000000" w:rsidRPr="00000000">
            <w:rPr>
              <w:rtl w:val="0"/>
            </w:rPr>
          </w:r>
        </w:p>
        <w:p w:rsidR="00000000" w:rsidDel="00000000" w:rsidP="00000000" w:rsidRDefault="00000000" w:rsidRPr="00000000" w14:paraId="00000025">
          <w:pPr>
            <w:rPr>
              <w:highlight w:val="white"/>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6">
      <w:pPr>
        <w:rPr>
          <w:rFonts w:ascii="Ubuntu" w:cs="Ubuntu" w:eastAsia="Ubuntu" w:hAnsi="Ubuntu"/>
          <w:b w:val="1"/>
          <w:bCs w:val="1"/>
          <w:color w:val="366091"/>
          <w:sz w:val="48"/>
          <w:szCs w:val="48"/>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027">
      <w:pPr>
        <w:pStyle w:val="Title"/>
        <w:rPr>
          <w:rFonts w:ascii="Ubuntu" w:cs="Ubuntu" w:eastAsia="Ubuntu" w:hAnsi="Ubuntu"/>
          <w:b w:val="1"/>
          <w:bCs w:val="1"/>
          <w:color w:val="366091"/>
          <w:sz w:val="48"/>
          <w:szCs w:val="48"/>
          <w:highlight w:val="white"/>
        </w:rPr>
      </w:pPr>
      <w:r w:rsidDel="00000000" w:rsidR="00000000" w:rsidRPr="00000000">
        <w:rPr>
          <w:rFonts w:ascii="Ubuntu" w:cs="Ubuntu" w:eastAsia="Ubuntu" w:hAnsi="Ubuntu"/>
          <w:b w:val="1"/>
          <w:bCs w:val="1"/>
          <w:color w:val="366091"/>
          <w:sz w:val="48"/>
          <w:szCs w:val="48"/>
          <w:highlight w:val="white"/>
          <w:rtl w:val="0"/>
        </w:rPr>
        <w:t xml:space="preserve">WHEN THINGS GO WRONG – sub-module to the main module INFORMATION AND MEDIA LITERACY (h. 1) </w:t>
      </w:r>
    </w:p>
    <w:p w:rsidR="00000000" w:rsidDel="00000000" w:rsidP="00000000" w:rsidRDefault="00000000" w:rsidRPr="00000000" w14:paraId="00000028">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29">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[The General objectives of the sub-module as well as the learning outcomes are potentially achieved through the study of this sub-module as supplementary to the main module. Additionally, the necessary theoretical knowledge and bibliography is offered in the main module.]</w:t>
      </w:r>
    </w:p>
    <w:p w:rsidR="00000000" w:rsidDel="00000000" w:rsidP="00000000" w:rsidRDefault="00000000" w:rsidRPr="00000000" w14:paraId="0000002A">
      <w:pPr>
        <w:pStyle w:val="Heading1"/>
        <w:rPr>
          <w:rFonts w:ascii="Ubuntu" w:cs="Ubuntu" w:eastAsia="Ubuntu" w:hAnsi="Ubuntu"/>
          <w:b w:val="1"/>
          <w:bCs w:val="1"/>
          <w:i w:val="1"/>
          <w:iCs w:val="1"/>
          <w:color w:val="366091"/>
          <w:sz w:val="28"/>
          <w:szCs w:val="28"/>
          <w:highlight w:val="white"/>
        </w:rPr>
      </w:pPr>
      <w:bookmarkStart w:colFirst="0" w:colLast="0" w:name="_heading=h.7cq4nebg7gme" w:id="2"/>
      <w:bookmarkEnd w:id="2"/>
      <w:r w:rsidDel="00000000" w:rsidR="00000000" w:rsidRPr="00000000">
        <w:rPr>
          <w:rFonts w:ascii="Ubuntu" w:cs="Ubuntu" w:eastAsia="Ubuntu" w:hAnsi="Ubuntu"/>
          <w:b w:val="1"/>
          <w:bCs w:val="1"/>
          <w:i w:val="1"/>
          <w:iCs w:val="1"/>
          <w:color w:val="366091"/>
          <w:sz w:val="28"/>
          <w:szCs w:val="28"/>
          <w:highlight w:val="white"/>
          <w:rtl w:val="0"/>
        </w:rPr>
        <w:t xml:space="preserve">General objectives of the sub-module</w:t>
      </w:r>
    </w:p>
    <w:p w:rsidR="00000000" w:rsidDel="00000000" w:rsidP="00000000" w:rsidRDefault="00000000" w:rsidRPr="00000000" w14:paraId="0000002B">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This sub-module provides a comprehensive understanding of crises related to information literacy. The emphasis is put on the development of teachers’, school leaders’, and parents’ necessary knowledge and skills that will equip them with the necessary competences to respond effectively to crises related to disinformation. In particular, this sub-module aims to empower school leaders, teachers, and parents to become informed and effective in preventing, identifying, responding to, and recovering from disinformation crises. Towards this aim, this sub-module’s activities will engage participants in various reflective and communicative approaches that will enable them to become more resilient and critically reflective. Brainstorming activities, case studies, and practical scenarios will be exploited.</w:t>
      </w:r>
    </w:p>
    <w:p w:rsidR="00000000" w:rsidDel="00000000" w:rsidP="00000000" w:rsidRDefault="00000000" w:rsidRPr="00000000" w14:paraId="0000002C">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 </w:t>
      </w:r>
    </w:p>
    <w:p w:rsidR="00000000" w:rsidDel="00000000" w:rsidP="00000000" w:rsidRDefault="00000000" w:rsidRPr="00000000" w14:paraId="0000002D">
      <w:pPr>
        <w:pStyle w:val="Heading1"/>
        <w:rPr>
          <w:rFonts w:ascii="Ubuntu" w:cs="Ubuntu" w:eastAsia="Ubuntu" w:hAnsi="Ubuntu"/>
          <w:b w:val="1"/>
          <w:bCs w:val="1"/>
          <w:i w:val="1"/>
          <w:iCs w:val="1"/>
          <w:color w:val="366091"/>
          <w:sz w:val="28"/>
          <w:szCs w:val="28"/>
          <w:highlight w:val="white"/>
        </w:rPr>
      </w:pPr>
      <w:bookmarkStart w:colFirst="0" w:colLast="0" w:name="_heading=h.hhzqe3saovqd" w:id="3"/>
      <w:bookmarkEnd w:id="3"/>
      <w:r w:rsidDel="00000000" w:rsidR="00000000" w:rsidRPr="00000000">
        <w:rPr>
          <w:rFonts w:ascii="Ubuntu" w:cs="Ubuntu" w:eastAsia="Ubuntu" w:hAnsi="Ubuntu"/>
          <w:b w:val="1"/>
          <w:bCs w:val="1"/>
          <w:i w:val="1"/>
          <w:iCs w:val="1"/>
          <w:color w:val="366091"/>
          <w:sz w:val="28"/>
          <w:szCs w:val="28"/>
          <w:highlight w:val="white"/>
          <w:rtl w:val="0"/>
        </w:rPr>
        <w:t xml:space="preserve">Sub-module’s General Objectives</w:t>
      </w:r>
    </w:p>
    <w:p w:rsidR="00000000" w:rsidDel="00000000" w:rsidP="00000000" w:rsidRDefault="00000000" w:rsidRPr="00000000" w14:paraId="0000002E">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Understand what Disinformation Crisis Management involves:</w:t>
      </w:r>
    </w:p>
    <w:p w:rsidR="00000000" w:rsidDel="00000000" w:rsidP="00000000" w:rsidRDefault="00000000" w:rsidRPr="00000000" w14:paraId="0000002F">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 comprehensive understanding of what a disinformation crisis is. This includes exploring the motivations behind the creation and dissemination of disinformation.</w:t>
      </w:r>
    </w:p>
    <w:p w:rsidR="00000000" w:rsidDel="00000000" w:rsidP="00000000" w:rsidRDefault="00000000" w:rsidRPr="00000000" w14:paraId="00000030">
      <w:pPr>
        <w:jc w:val="both"/>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31">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Identifying and Assessing Disinformation Crises:</w:t>
      </w:r>
    </w:p>
    <w:p w:rsidR="00000000" w:rsidDel="00000000" w:rsidP="00000000" w:rsidRDefault="00000000" w:rsidRPr="00000000" w14:paraId="00000032">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Development of the ability to recognize the early warning signs of a potential or ongoing disinformation crisis.</w:t>
      </w:r>
    </w:p>
    <w:p w:rsidR="00000000" w:rsidDel="00000000" w:rsidP="00000000" w:rsidRDefault="00000000" w:rsidRPr="00000000" w14:paraId="00000033">
      <w:pPr>
        <w:jc w:val="both"/>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34">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Developing Strategic Communication Responses:</w:t>
      </w:r>
    </w:p>
    <w:p w:rsidR="00000000" w:rsidDel="00000000" w:rsidP="00000000" w:rsidRDefault="00000000" w:rsidRPr="00000000" w14:paraId="00000035">
      <w:pPr>
        <w:jc w:val="both"/>
        <w:rPr>
          <w:rFonts w:ascii="Ubuntu" w:cs="Ubuntu" w:eastAsia="Ubuntu" w:hAnsi="Ubuntu"/>
          <w:b w:val="1"/>
          <w:bCs w:val="1"/>
          <w:highlight w:val="white"/>
        </w:rPr>
      </w:pPr>
      <w:r w:rsidDel="00000000" w:rsidR="00000000" w:rsidRPr="00000000">
        <w:rPr>
          <w:rFonts w:ascii="Ubuntu" w:cs="Ubuntu" w:eastAsia="Ubuntu" w:hAnsi="Ubuntu"/>
          <w:highlight w:val="white"/>
          <w:rtl w:val="0"/>
        </w:rPr>
        <w:t xml:space="preserve">Formulation and implementation of effective communication strategies to counter disinformation. This includes adapting strategies as the crisis evolves.</w:t>
      </w:r>
      <w:r w:rsidDel="00000000" w:rsidR="00000000" w:rsidRPr="00000000">
        <w:rPr>
          <w:rtl w:val="0"/>
        </w:rPr>
      </w:r>
    </w:p>
    <w:p w:rsidR="00000000" w:rsidDel="00000000" w:rsidP="00000000" w:rsidRDefault="00000000" w:rsidRPr="00000000" w14:paraId="00000036">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37">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Building Resilience and Prevention Strategies:</w:t>
      </w:r>
    </w:p>
    <w:p w:rsidR="00000000" w:rsidDel="00000000" w:rsidP="00000000" w:rsidRDefault="00000000" w:rsidRPr="00000000" w14:paraId="00000038">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Realization that proactive measures can be taken in order to build individual and organizational resilience to disinformation. This involves promoting media literacy, critical thinking skills, and establishing robust information verification processes.</w:t>
      </w:r>
    </w:p>
    <w:p w:rsidR="00000000" w:rsidDel="00000000" w:rsidP="00000000" w:rsidRDefault="00000000" w:rsidRPr="00000000" w14:paraId="00000039">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3A">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Legal and Ethical Considerations:</w:t>
      </w:r>
    </w:p>
    <w:p w:rsidR="00000000" w:rsidDel="00000000" w:rsidP="00000000" w:rsidRDefault="00000000" w:rsidRPr="00000000" w14:paraId="0000003B">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Exploration of the legal and ethical dimensions surrounding the creation, dissemination, and management of disinformation.</w:t>
      </w:r>
    </w:p>
    <w:p w:rsidR="00000000" w:rsidDel="00000000" w:rsidP="00000000" w:rsidRDefault="00000000" w:rsidRPr="00000000" w14:paraId="0000003C">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3D">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Collaboration and Stakeholder Engagement:</w:t>
      </w:r>
    </w:p>
    <w:p w:rsidR="00000000" w:rsidDel="00000000" w:rsidP="00000000" w:rsidRDefault="00000000" w:rsidRPr="00000000" w14:paraId="0000003E">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Realization of the importance of collaboration and coordination among teachers, school leaders, and parents in addressing disinformation crises.</w:t>
      </w:r>
    </w:p>
    <w:p w:rsidR="00000000" w:rsidDel="00000000" w:rsidP="00000000" w:rsidRDefault="00000000" w:rsidRPr="00000000" w14:paraId="0000003F">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40">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Evaluating the Effectiveness of Interventions:</w:t>
      </w:r>
    </w:p>
    <w:p w:rsidR="00000000" w:rsidDel="00000000" w:rsidP="00000000" w:rsidRDefault="00000000" w:rsidRPr="00000000" w14:paraId="00000041">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Development of the ability to assess the impact of different strategies and interventions used to manage disinformation crises.</w:t>
      </w:r>
    </w:p>
    <w:p w:rsidR="00000000" w:rsidDel="00000000" w:rsidP="00000000" w:rsidRDefault="00000000" w:rsidRPr="00000000" w14:paraId="00000042">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43">
      <w:pPr>
        <w:pStyle w:val="Heading1"/>
        <w:rPr>
          <w:rFonts w:ascii="Ubuntu" w:cs="Ubuntu" w:eastAsia="Ubuntu" w:hAnsi="Ubuntu"/>
          <w:b w:val="1"/>
          <w:bCs w:val="1"/>
          <w:i w:val="1"/>
          <w:iCs w:val="1"/>
          <w:color w:val="366091"/>
          <w:sz w:val="28"/>
          <w:szCs w:val="28"/>
          <w:highlight w:val="white"/>
        </w:rPr>
      </w:pPr>
      <w:bookmarkStart w:colFirst="0" w:colLast="0" w:name="_heading=h.piedov4kddn" w:id="4"/>
      <w:bookmarkEnd w:id="4"/>
      <w:r w:rsidDel="00000000" w:rsidR="00000000" w:rsidRPr="00000000">
        <w:rPr>
          <w:rFonts w:ascii="Ubuntu" w:cs="Ubuntu" w:eastAsia="Ubuntu" w:hAnsi="Ubuntu"/>
          <w:b w:val="1"/>
          <w:bCs w:val="1"/>
          <w:i w:val="1"/>
          <w:iCs w:val="1"/>
          <w:color w:val="366091"/>
          <w:sz w:val="28"/>
          <w:szCs w:val="28"/>
          <w:highlight w:val="white"/>
          <w:rtl w:val="0"/>
        </w:rPr>
        <w:t xml:space="preserve">Learning outcomes</w:t>
      </w:r>
    </w:p>
    <w:p w:rsidR="00000000" w:rsidDel="00000000" w:rsidP="00000000" w:rsidRDefault="00000000" w:rsidRPr="00000000" w14:paraId="00000044">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By the end of the sub-module, participants will be able to:</w:t>
      </w:r>
    </w:p>
    <w:p w:rsidR="00000000" w:rsidDel="00000000" w:rsidP="00000000" w:rsidRDefault="00000000" w:rsidRPr="00000000" w14:paraId="00000045">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1. </w:t>
        <w:tab/>
        <w:t xml:space="preserve">Identify at least five key indicators or early warning signs that might suggest the emergence of a disinformation crisis.</w:t>
      </w:r>
    </w:p>
    <w:p w:rsidR="00000000" w:rsidDel="00000000" w:rsidP="00000000" w:rsidRDefault="00000000" w:rsidRPr="00000000" w14:paraId="00000046">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2. </w:t>
        <w:tab/>
        <w:t xml:space="preserve">Adapt communication strategies in response to the evolving dynamics of a disinformation crisis.</w:t>
      </w:r>
    </w:p>
    <w:p w:rsidR="00000000" w:rsidDel="00000000" w:rsidP="00000000" w:rsidRDefault="00000000" w:rsidRPr="00000000" w14:paraId="00000047">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3. </w:t>
        <w:tab/>
        <w:t xml:space="preserve">Apply principles of crisis communication, such as transparency, empathy, and consistency, in the context of disinformation.</w:t>
      </w:r>
    </w:p>
    <w:p w:rsidR="00000000" w:rsidDel="00000000" w:rsidP="00000000" w:rsidRDefault="00000000" w:rsidRPr="00000000" w14:paraId="00000048">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4. </w:t>
        <w:tab/>
        <w:t xml:space="preserve">Develop a basic communication plan for responding to a hypothetical disinformation scenario.</w:t>
      </w:r>
    </w:p>
    <w:p w:rsidR="00000000" w:rsidDel="00000000" w:rsidP="00000000" w:rsidRDefault="00000000" w:rsidRPr="00000000" w14:paraId="00000049">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5. </w:t>
        <w:tab/>
        <w:t xml:space="preserve">Develop strategies for building and maintaining effective relationships among teachers, school leaders, and parents.</w:t>
      </w:r>
    </w:p>
    <w:p w:rsidR="00000000" w:rsidDel="00000000" w:rsidP="00000000" w:rsidRDefault="00000000" w:rsidRPr="00000000" w14:paraId="0000004A">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6. </w:t>
        <w:tab/>
        <w:t xml:space="preserve">Understand the challenges and opportunities associated with ecosystem approaches to combating disinformation.</w:t>
      </w:r>
    </w:p>
    <w:p w:rsidR="00000000" w:rsidDel="00000000" w:rsidP="00000000" w:rsidRDefault="00000000" w:rsidRPr="00000000" w14:paraId="0000004B">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7. </w:t>
        <w:tab/>
        <w:t xml:space="preserve">Identify common themes and recurring challenges in disinformation management.</w:t>
      </w:r>
    </w:p>
    <w:p w:rsidR="00000000" w:rsidDel="00000000" w:rsidP="00000000" w:rsidRDefault="00000000" w:rsidRPr="00000000" w14:paraId="0000004C">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8. </w:t>
        <w:tab/>
        <w:t xml:space="preserve">Extract key lessons learned and best practices from successful and unsuccessful interventions.</w:t>
      </w:r>
    </w:p>
    <w:p w:rsidR="00000000" w:rsidDel="00000000" w:rsidP="00000000" w:rsidRDefault="00000000" w:rsidRPr="00000000" w14:paraId="0000004D">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9. </w:t>
        <w:tab/>
        <w:t xml:space="preserve">Apply the insights gained from case studies to develop more effective strategies for future disinformation crises.</w:t>
      </w:r>
    </w:p>
    <w:p w:rsidR="00000000" w:rsidDel="00000000" w:rsidP="00000000" w:rsidRDefault="00000000" w:rsidRPr="00000000" w14:paraId="0000004E">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4F">
      <w:pPr>
        <w:pStyle w:val="Heading4"/>
        <w:spacing w:after="0" w:before="200" w:lineRule="auto"/>
        <w:jc w:val="both"/>
        <w:rPr>
          <w:rFonts w:ascii="Ubuntu" w:cs="Ubuntu" w:eastAsia="Ubuntu" w:hAnsi="Ubuntu"/>
          <w:b w:val="1"/>
          <w:bCs w:val="1"/>
          <w:i w:val="1"/>
          <w:iCs w:val="1"/>
          <w:color w:val="366091"/>
          <w:sz w:val="28"/>
          <w:szCs w:val="28"/>
          <w:highlight w:val="white"/>
        </w:rPr>
      </w:pPr>
      <w:bookmarkStart w:colFirst="0" w:colLast="0" w:name="_heading=h.81i2d7g6siis" w:id="5"/>
      <w:bookmarkEnd w:id="5"/>
      <w:r w:rsidDel="00000000" w:rsidR="00000000" w:rsidRPr="00000000">
        <w:rPr>
          <w:rFonts w:ascii="Ubuntu" w:cs="Ubuntu" w:eastAsia="Ubuntu" w:hAnsi="Ubuntu"/>
          <w:b w:val="1"/>
          <w:bCs w:val="1"/>
          <w:i w:val="1"/>
          <w:iCs w:val="1"/>
          <w:color w:val="366091"/>
          <w:sz w:val="28"/>
          <w:szCs w:val="28"/>
          <w:highlight w:val="white"/>
          <w:rtl w:val="0"/>
        </w:rPr>
        <w:t xml:space="preserve">General outline of the co-presence and/or separation of user groups and the possibility of mutual learning</w:t>
      </w:r>
    </w:p>
    <w:p w:rsidR="00000000" w:rsidDel="00000000" w:rsidP="00000000" w:rsidRDefault="00000000" w:rsidRPr="00000000" w14:paraId="00000050">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This sub-module is tailored through separate online synchronous activities addressed to all stakeholders, teachers, school leaders and parents. The three groups work together in order to exchange experiences. Opportunities for mutual learning are embedded through the activities. Among the three sections, and given that each sub-module has an approximate duration of one hour, </w:t>
      </w:r>
      <w:r w:rsidDel="00000000" w:rsidR="00000000" w:rsidRPr="00000000">
        <w:rPr>
          <w:rFonts w:ascii="Ubuntu" w:cs="Ubuntu" w:eastAsia="Ubuntu" w:hAnsi="Ubuntu"/>
          <w:b w:val="1"/>
          <w:bCs w:val="1"/>
          <w:highlight w:val="white"/>
          <w:rtl w:val="0"/>
        </w:rPr>
        <w:t xml:space="preserve">Section 1 (Intro and Icebreaker)</w:t>
      </w:r>
      <w:r w:rsidDel="00000000" w:rsidR="00000000" w:rsidRPr="00000000">
        <w:rPr>
          <w:rFonts w:ascii="Ubuntu" w:cs="Ubuntu" w:eastAsia="Ubuntu" w:hAnsi="Ubuntu"/>
          <w:highlight w:val="white"/>
          <w:rtl w:val="0"/>
        </w:rPr>
        <w:t xml:space="preserve"> is mandatory. The trainer may then choose to proceed with either </w:t>
      </w:r>
      <w:r w:rsidDel="00000000" w:rsidR="00000000" w:rsidRPr="00000000">
        <w:rPr>
          <w:rFonts w:ascii="Ubuntu" w:cs="Ubuntu" w:eastAsia="Ubuntu" w:hAnsi="Ubuntu"/>
          <w:b w:val="1"/>
          <w:bCs w:val="1"/>
          <w:highlight w:val="white"/>
          <w:rtl w:val="0"/>
        </w:rPr>
        <w:t xml:space="preserve">Section 2</w:t>
      </w:r>
      <w:r w:rsidDel="00000000" w:rsidR="00000000" w:rsidRPr="00000000">
        <w:rPr>
          <w:rFonts w:ascii="Ubuntu" w:cs="Ubuntu" w:eastAsia="Ubuntu" w:hAnsi="Ubuntu"/>
          <w:highlight w:val="white"/>
          <w:rtl w:val="0"/>
        </w:rPr>
        <w:t xml:space="preserve"> or </w:t>
      </w:r>
      <w:r w:rsidDel="00000000" w:rsidR="00000000" w:rsidRPr="00000000">
        <w:rPr>
          <w:rFonts w:ascii="Ubuntu" w:cs="Ubuntu" w:eastAsia="Ubuntu" w:hAnsi="Ubuntu"/>
          <w:b w:val="1"/>
          <w:bCs w:val="1"/>
          <w:highlight w:val="white"/>
          <w:rtl w:val="0"/>
        </w:rPr>
        <w:t xml:space="preserve">Section 3</w:t>
      </w:r>
      <w:r w:rsidDel="00000000" w:rsidR="00000000" w:rsidRPr="00000000">
        <w:rPr>
          <w:rFonts w:ascii="Ubuntu" w:cs="Ubuntu" w:eastAsia="Ubuntu" w:hAnsi="Ubuntu"/>
          <w:highlight w:val="white"/>
          <w:rtl w:val="0"/>
        </w:rPr>
        <w:t xml:space="preserve">. Each section includes a brief descriptive overview, followed by a worksheet to be shared with the participant trainees.</w:t>
      </w:r>
    </w:p>
    <w:p w:rsidR="00000000" w:rsidDel="00000000" w:rsidP="00000000" w:rsidRDefault="00000000" w:rsidRPr="00000000" w14:paraId="00000051">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52">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53">
      <w:pPr>
        <w:pStyle w:val="Heading1"/>
        <w:rPr>
          <w:rFonts w:ascii="Ubuntu" w:cs="Ubuntu" w:eastAsia="Ubuntu" w:hAnsi="Ubuntu"/>
          <w:b w:val="1"/>
          <w:bCs w:val="1"/>
          <w:i w:val="1"/>
          <w:iCs w:val="1"/>
          <w:color w:val="366091"/>
          <w:sz w:val="28"/>
          <w:szCs w:val="28"/>
          <w:highlight w:val="white"/>
        </w:rPr>
      </w:pPr>
      <w:bookmarkStart w:colFirst="0" w:colLast="0" w:name="_heading=h.2trfa0sb8s36" w:id="6"/>
      <w:bookmarkEnd w:id="6"/>
      <w:r w:rsidDel="00000000" w:rsidR="00000000" w:rsidRPr="00000000">
        <w:rPr>
          <w:rFonts w:ascii="Ubuntu" w:cs="Ubuntu" w:eastAsia="Ubuntu" w:hAnsi="Ubuntu"/>
          <w:b w:val="1"/>
          <w:bCs w:val="1"/>
          <w:i w:val="1"/>
          <w:iCs w:val="1"/>
          <w:color w:val="366091"/>
          <w:sz w:val="28"/>
          <w:szCs w:val="28"/>
          <w:highlight w:val="white"/>
          <w:rtl w:val="0"/>
        </w:rPr>
        <w:t xml:space="preserve">Section 1 - Intro and icebreaker (10’ min)</w:t>
      </w:r>
    </w:p>
    <w:p w:rsidR="00000000" w:rsidDel="00000000" w:rsidP="00000000" w:rsidRDefault="00000000" w:rsidRPr="00000000" w14:paraId="00000054">
      <w:pPr>
        <w:pStyle w:val="Heading4"/>
        <w:spacing w:after="0" w:before="200" w:lineRule="auto"/>
        <w:jc w:val="both"/>
        <w:rPr>
          <w:rFonts w:ascii="Ubuntu" w:cs="Ubuntu" w:eastAsia="Ubuntu" w:hAnsi="Ubuntu"/>
          <w:b w:val="1"/>
          <w:bCs w:val="1"/>
          <w:i w:val="1"/>
          <w:iCs w:val="1"/>
          <w:color w:val="366091"/>
          <w:sz w:val="28"/>
          <w:szCs w:val="28"/>
          <w:highlight w:val="white"/>
        </w:rPr>
      </w:pPr>
      <w:bookmarkStart w:colFirst="0" w:colLast="0" w:name="_heading=h.414vq3mlz1gv" w:id="7"/>
      <w:bookmarkEnd w:id="7"/>
      <w:r w:rsidDel="00000000" w:rsidR="00000000" w:rsidRPr="00000000">
        <w:rPr>
          <w:rFonts w:ascii="Ubuntu" w:cs="Ubuntu" w:eastAsia="Ubuntu" w:hAnsi="Ubuntu"/>
          <w:b w:val="1"/>
          <w:bCs w:val="1"/>
          <w:i w:val="1"/>
          <w:iCs w:val="1"/>
          <w:color w:val="366091"/>
          <w:sz w:val="28"/>
          <w:szCs w:val="28"/>
          <w:highlight w:val="white"/>
          <w:rtl w:val="0"/>
        </w:rPr>
        <w:t xml:space="preserve">Brief description </w:t>
      </w:r>
    </w:p>
    <w:p w:rsidR="00000000" w:rsidDel="00000000" w:rsidP="00000000" w:rsidRDefault="00000000" w:rsidRPr="00000000" w14:paraId="00000055">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In the first section, participants will have the opportunity to express some initial thoughts on the characteristics of a cyber crisis. Seeking to feel more comfortable, to express themselves freely, and to be actively involved in the educational process, their personal experiences will be critically and reflectively processed from the first minutes of the meeting. Each participant will share their experiences based on their role as a teacher, a school leader, or a parent. The aim of this brainstorming session is to prove that a crisis is an incident that affects everyone and therefore its management should be collective. By sharing the difficulty and seeking common solutions, each member of the group feels more empowered since they are not alone nor the only responsible for managing the crisis.</w:t>
      </w:r>
    </w:p>
    <w:p w:rsidR="00000000" w:rsidDel="00000000" w:rsidP="00000000" w:rsidRDefault="00000000" w:rsidRPr="00000000" w14:paraId="00000056">
      <w:pPr>
        <w:rPr>
          <w:rFonts w:ascii="Ubuntu" w:cs="Ubuntu" w:eastAsia="Ubuntu" w:hAnsi="Ubuntu"/>
          <w:highlight w:val="white"/>
        </w:rPr>
      </w:pPr>
      <w:bookmarkStart w:colFirst="0" w:colLast="0" w:name="_heading=h.o6qeyc0d4tq" w:id="8"/>
      <w:bookmarkEnd w:id="8"/>
      <w:r w:rsidDel="00000000" w:rsidR="00000000" w:rsidRPr="00000000">
        <w:rPr>
          <w:rtl w:val="0"/>
        </w:rPr>
      </w:r>
    </w:p>
    <w:p w:rsidR="00000000" w:rsidDel="00000000" w:rsidP="00000000" w:rsidRDefault="00000000" w:rsidRPr="00000000" w14:paraId="00000057">
      <w:pPr>
        <w:pStyle w:val="Heading4"/>
        <w:spacing w:after="0" w:before="200" w:lineRule="auto"/>
        <w:jc w:val="both"/>
        <w:rPr>
          <w:rFonts w:ascii="Ubuntu" w:cs="Ubuntu" w:eastAsia="Ubuntu" w:hAnsi="Ubuntu"/>
          <w:b w:val="1"/>
          <w:bCs w:val="1"/>
          <w:i w:val="1"/>
          <w:iCs w:val="1"/>
          <w:color w:val="366091"/>
          <w:sz w:val="28"/>
          <w:szCs w:val="28"/>
          <w:highlight w:val="white"/>
        </w:rPr>
      </w:pPr>
      <w:bookmarkStart w:colFirst="0" w:colLast="0" w:name="_heading=h.x98qwt83p5zd" w:id="9"/>
      <w:bookmarkEnd w:id="9"/>
      <w:r w:rsidDel="00000000" w:rsidR="00000000" w:rsidRPr="00000000">
        <w:rPr>
          <w:rFonts w:ascii="Ubuntu" w:cs="Ubuntu" w:eastAsia="Ubuntu" w:hAnsi="Ubuntu"/>
          <w:b w:val="1"/>
          <w:bCs w:val="1"/>
          <w:i w:val="1"/>
          <w:iCs w:val="1"/>
          <w:color w:val="366091"/>
          <w:sz w:val="28"/>
          <w:szCs w:val="28"/>
          <w:highlight w:val="white"/>
          <w:rtl w:val="0"/>
        </w:rPr>
        <w:t xml:space="preserve">Activities</w:t>
      </w:r>
    </w:p>
    <w:p w:rsidR="00000000" w:rsidDel="00000000" w:rsidP="00000000" w:rsidRDefault="00000000" w:rsidRPr="00000000" w14:paraId="00000058">
      <w:pPr>
        <w:pStyle w:val="Heading5"/>
        <w:spacing w:after="0" w:before="0" w:lineRule="auto"/>
        <w:rPr>
          <w:rFonts w:ascii="Ubuntu" w:cs="Ubuntu" w:eastAsia="Ubuntu" w:hAnsi="Ubuntu"/>
          <w:color w:val="000000"/>
          <w:highlight w:val="white"/>
          <w:u w:val="single"/>
        </w:rPr>
      </w:pPr>
      <w:bookmarkStart w:colFirst="0" w:colLast="0" w:name="_heading=h.aeq0ubpb6yje" w:id="10"/>
      <w:bookmarkEnd w:id="10"/>
      <w:r w:rsidDel="00000000" w:rsidR="00000000" w:rsidRPr="00000000">
        <w:rPr>
          <w:rFonts w:ascii="Ubuntu" w:cs="Ubuntu" w:eastAsia="Ubuntu" w:hAnsi="Ubuntu"/>
          <w:color w:val="000000"/>
          <w:highlight w:val="white"/>
          <w:u w:val="single"/>
          <w:rtl w:val="0"/>
        </w:rPr>
        <w:t xml:space="preserve">General description:</w:t>
      </w:r>
    </w:p>
    <w:p w:rsidR="00000000" w:rsidDel="00000000" w:rsidP="00000000" w:rsidRDefault="00000000" w:rsidRPr="00000000" w14:paraId="00000059">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Through the following activities, participants will feel members of the team and will be actively engaged in the educational procedure. All the participants are engaged in the following activities from their role, either as teachers, school leaders or parents. </w:t>
      </w:r>
    </w:p>
    <w:p w:rsidR="00000000" w:rsidDel="00000000" w:rsidP="00000000" w:rsidRDefault="00000000" w:rsidRPr="00000000" w14:paraId="0000005A">
      <w:pPr>
        <w:pStyle w:val="Heading5"/>
        <w:spacing w:after="0" w:before="0" w:lineRule="auto"/>
        <w:rPr>
          <w:rFonts w:ascii="Ubuntu" w:cs="Ubuntu" w:eastAsia="Ubuntu" w:hAnsi="Ubuntu"/>
          <w:color w:val="000000"/>
          <w:highlight w:val="white"/>
          <w:u w:val="single"/>
        </w:rPr>
      </w:pPr>
      <w:bookmarkStart w:colFirst="0" w:colLast="0" w:name="_heading=h.gxnyye3jxbtf" w:id="11"/>
      <w:bookmarkEnd w:id="11"/>
      <w:r w:rsidDel="00000000" w:rsidR="00000000" w:rsidRPr="00000000">
        <w:rPr>
          <w:rtl w:val="0"/>
        </w:rPr>
      </w:r>
    </w:p>
    <w:p w:rsidR="00000000" w:rsidDel="00000000" w:rsidP="00000000" w:rsidRDefault="00000000" w:rsidRPr="00000000" w14:paraId="0000005B">
      <w:pPr>
        <w:pStyle w:val="Heading5"/>
        <w:spacing w:after="0" w:before="0" w:lineRule="auto"/>
        <w:rPr>
          <w:rFonts w:ascii="Ubuntu" w:cs="Ubuntu" w:eastAsia="Ubuntu" w:hAnsi="Ubuntu"/>
          <w:color w:val="000000"/>
          <w:highlight w:val="white"/>
          <w:u w:val="single"/>
        </w:rPr>
      </w:pPr>
      <w:bookmarkStart w:colFirst="0" w:colLast="0" w:name="_heading=h.xnqrhze6zwnj" w:id="12"/>
      <w:bookmarkEnd w:id="12"/>
      <w:r w:rsidDel="00000000" w:rsidR="00000000" w:rsidRPr="00000000">
        <w:rPr>
          <w:rFonts w:ascii="Ubuntu" w:cs="Ubuntu" w:eastAsia="Ubuntu" w:hAnsi="Ubuntu"/>
          <w:color w:val="000000"/>
          <w:highlight w:val="white"/>
          <w:u w:val="single"/>
          <w:rtl w:val="0"/>
        </w:rPr>
        <w:t xml:space="preserve">Activity 1 | min 10’</w:t>
      </w:r>
    </w:p>
    <w:p w:rsidR="00000000" w:rsidDel="00000000" w:rsidP="00000000" w:rsidRDefault="00000000" w:rsidRPr="00000000" w14:paraId="0000005C">
      <w:pPr>
        <w:rPr>
          <w:rFonts w:ascii="Ubuntu" w:cs="Ubuntu" w:eastAsia="Ubuntu" w:hAnsi="Ubuntu"/>
          <w:highlight w:val="white"/>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8025"/>
        <w:tblGridChange w:id="0">
          <w:tblGrid>
            <w:gridCol w:w="1335"/>
            <w:gridCol w:w="802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D">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Name</w:t>
            </w:r>
          </w:p>
        </w:tc>
        <w:tc>
          <w:tcPr>
            <w:shd w:fill="auto" w:val="clear"/>
            <w:tcMar>
              <w:top w:w="100.0" w:type="dxa"/>
              <w:left w:w="100.0" w:type="dxa"/>
              <w:bottom w:w="100.0" w:type="dxa"/>
              <w:right w:w="100.0" w:type="dxa"/>
            </w:tcMar>
          </w:tcPr>
          <w:p w:rsidR="00000000" w:rsidDel="00000000" w:rsidP="00000000" w:rsidRDefault="00000000" w:rsidRPr="00000000" w14:paraId="0000005E">
            <w:pPr>
              <w:widowControl w:val="0"/>
              <w:shd w:fill="ffffff" w:val="clear"/>
              <w:rPr>
                <w:rFonts w:ascii="Ubuntu" w:cs="Ubuntu" w:eastAsia="Ubuntu" w:hAnsi="Ubuntu"/>
                <w:highlight w:val="white"/>
              </w:rPr>
            </w:pPr>
            <w:r w:rsidDel="00000000" w:rsidR="00000000" w:rsidRPr="00000000">
              <w:rPr>
                <w:rFonts w:ascii="Ubuntu" w:cs="Ubuntu" w:eastAsia="Ubuntu" w:hAnsi="Ubuntu"/>
                <w:highlight w:val="white"/>
                <w:rtl w:val="0"/>
              </w:rPr>
              <w:t xml:space="preserve">"Disinfo Action: Quick Ideas"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F">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Description </w:t>
            </w:r>
          </w:p>
        </w:tc>
        <w:tc>
          <w:tcPr>
            <w:shd w:fill="auto" w:val="clear"/>
            <w:tcMar>
              <w:top w:w="100.0" w:type="dxa"/>
              <w:left w:w="100.0" w:type="dxa"/>
              <w:bottom w:w="100.0" w:type="dxa"/>
              <w:right w:w="100.0" w:type="dxa"/>
            </w:tcMar>
          </w:tcPr>
          <w:p w:rsidR="00000000" w:rsidDel="00000000" w:rsidP="00000000" w:rsidRDefault="00000000" w:rsidRPr="00000000" w14:paraId="00000060">
            <w:pPr>
              <w:widowControl w:val="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The trainer poses an open question within this brainstorming session. The question could be the following: ‘'What is ONE specific action our school community could take to either prevent or respond to a disinformation crisis?’. The participants are asked to share with the group ideas on potential actions. Each participant answers either from the role of the teacher, the school leader, or the parent. Participants take some time to reflect and are invited to share their ideas freely. All the ideas expressed are presented by the trainer either on a whiteboard created with three fields/columns, teachers, school leaders, and parents. At the same time, the trainer seeks for emerging themes that could be used as a starting point for deeper discussions later in the sub-module. Other potential questions for this activity could be the following: </w:t>
            </w:r>
          </w:p>
          <w:p w:rsidR="00000000" w:rsidDel="00000000" w:rsidP="00000000" w:rsidRDefault="00000000" w:rsidRPr="00000000" w14:paraId="00000061">
            <w:pPr>
              <w:widowControl w:val="0"/>
              <w:numPr>
                <w:ilvl w:val="0"/>
                <w:numId w:val="3"/>
              </w:numPr>
              <w:ind w:left="720" w:hanging="360"/>
              <w:rPr>
                <w:rFonts w:ascii="Ubuntu" w:cs="Ubuntu" w:eastAsia="Ubuntu" w:hAnsi="Ubuntu"/>
                <w:color w:val="000000"/>
                <w:highlight w:val="white"/>
              </w:rPr>
            </w:pPr>
            <w:r w:rsidDel="00000000" w:rsidR="00000000" w:rsidRPr="00000000">
              <w:rPr>
                <w:rFonts w:ascii="Ubuntu" w:cs="Ubuntu" w:eastAsia="Ubuntu" w:hAnsi="Ubuntu"/>
                <w:highlight w:val="white"/>
                <w:rtl w:val="0"/>
              </w:rPr>
              <w:t xml:space="preserve">Think about what you can do in your role (parent, teacher, leader): What could we do </w:t>
            </w:r>
            <w:r w:rsidDel="00000000" w:rsidR="00000000" w:rsidRPr="00000000">
              <w:rPr>
                <w:rFonts w:ascii="Ubuntu" w:cs="Ubuntu" w:eastAsia="Ubuntu" w:hAnsi="Ubuntu"/>
                <w:i w:val="1"/>
                <w:iCs w:val="1"/>
                <w:highlight w:val="white"/>
                <w:rtl w:val="0"/>
              </w:rPr>
              <w:t xml:space="preserve">before</w:t>
            </w:r>
            <w:r w:rsidDel="00000000" w:rsidR="00000000" w:rsidRPr="00000000">
              <w:rPr>
                <w:rFonts w:ascii="Ubuntu" w:cs="Ubuntu" w:eastAsia="Ubuntu" w:hAnsi="Ubuntu"/>
                <w:highlight w:val="white"/>
                <w:rtl w:val="0"/>
              </w:rPr>
              <w:t xml:space="preserve"> a crisis hits? What about </w:t>
            </w:r>
            <w:r w:rsidDel="00000000" w:rsidR="00000000" w:rsidRPr="00000000">
              <w:rPr>
                <w:rFonts w:ascii="Ubuntu" w:cs="Ubuntu" w:eastAsia="Ubuntu" w:hAnsi="Ubuntu"/>
                <w:i w:val="1"/>
                <w:iCs w:val="1"/>
                <w:highlight w:val="white"/>
                <w:rtl w:val="0"/>
              </w:rPr>
              <w:t xml:space="preserve">during</w:t>
            </w:r>
            <w:r w:rsidDel="00000000" w:rsidR="00000000" w:rsidRPr="00000000">
              <w:rPr>
                <w:rFonts w:ascii="Ubuntu" w:cs="Ubuntu" w:eastAsia="Ubuntu" w:hAnsi="Ubuntu"/>
                <w:highlight w:val="white"/>
                <w:rtl w:val="0"/>
              </w:rPr>
              <w:t xml:space="preserve">? What lessons could be learned </w:t>
            </w:r>
            <w:r w:rsidDel="00000000" w:rsidR="00000000" w:rsidRPr="00000000">
              <w:rPr>
                <w:rFonts w:ascii="Ubuntu" w:cs="Ubuntu" w:eastAsia="Ubuntu" w:hAnsi="Ubuntu"/>
                <w:i w:val="1"/>
                <w:iCs w:val="1"/>
                <w:highlight w:val="white"/>
                <w:rtl w:val="0"/>
              </w:rPr>
              <w:t xml:space="preserve">after</w:t>
            </w:r>
            <w:r w:rsidDel="00000000" w:rsidR="00000000" w:rsidRPr="00000000">
              <w:rPr>
                <w:rFonts w:ascii="Ubuntu" w:cs="Ubuntu" w:eastAsia="Ubuntu" w:hAnsi="Ubuntu"/>
                <w:highlight w:val="white"/>
                <w:rtl w:val="0"/>
              </w:rPr>
              <w:t xml:space="preserve"> a crisis?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62">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Goal </w:t>
            </w:r>
          </w:p>
        </w:tc>
        <w:tc>
          <w:tcPr>
            <w:shd w:fill="auto" w:val="clear"/>
            <w:tcMar>
              <w:top w:w="100.0" w:type="dxa"/>
              <w:left w:w="100.0" w:type="dxa"/>
              <w:bottom w:w="100.0" w:type="dxa"/>
              <w:right w:w="100.0" w:type="dxa"/>
            </w:tcMar>
          </w:tcPr>
          <w:p w:rsidR="00000000" w:rsidDel="00000000" w:rsidP="00000000" w:rsidRDefault="00000000" w:rsidRPr="00000000" w14:paraId="00000063">
            <w:pPr>
              <w:widowControl w:val="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The aim of this brainstorming activity is to prove that a crisis (in general) and in particular a disinformation crisis is an incident that affects everyone and therefore its management should be collective. By sharing ideas and seeking common solutions, each member of the group feels more empowered since they are not alone nor the only responsible for managing the crisis. Through this activity, participants activate their critical thinking and communication skills, cultivate their empathy, while becoming more resilient.</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64">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Tasks</w:t>
            </w:r>
          </w:p>
        </w:tc>
        <w:tc>
          <w:tcPr>
            <w:shd w:fill="auto" w:val="clear"/>
            <w:tcMar>
              <w:top w:w="100.0" w:type="dxa"/>
              <w:left w:w="100.0" w:type="dxa"/>
              <w:bottom w:w="100.0" w:type="dxa"/>
              <w:right w:w="100.0" w:type="dxa"/>
            </w:tcMar>
          </w:tcPr>
          <w:p w:rsidR="00000000" w:rsidDel="00000000" w:rsidP="00000000" w:rsidRDefault="00000000" w:rsidRPr="00000000" w14:paraId="00000065">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The trainer poses an open question</w:t>
            </w:r>
          </w:p>
          <w:p w:rsidR="00000000" w:rsidDel="00000000" w:rsidP="00000000" w:rsidRDefault="00000000" w:rsidRPr="00000000" w14:paraId="00000066">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The participants express their ideas individually but from their role at the same time, as teachers, school leaders, and parents</w:t>
            </w:r>
          </w:p>
          <w:p w:rsidR="00000000" w:rsidDel="00000000" w:rsidP="00000000" w:rsidRDefault="00000000" w:rsidRPr="00000000" w14:paraId="00000067">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The trainer writes all the answers, using three different columns</w:t>
            </w:r>
          </w:p>
          <w:p w:rsidR="00000000" w:rsidDel="00000000" w:rsidP="00000000" w:rsidRDefault="00000000" w:rsidRPr="00000000" w14:paraId="00000068">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The trainer starts doing some light grouping in real-time</w:t>
            </w:r>
          </w:p>
          <w:p w:rsidR="00000000" w:rsidDel="00000000" w:rsidP="00000000" w:rsidRDefault="00000000" w:rsidRPr="00000000" w14:paraId="00000069">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 discussion follows in order all participants to realize that hold common ideas, and express common feelings </w:t>
            </w:r>
          </w:p>
          <w:p w:rsidR="00000000" w:rsidDel="00000000" w:rsidP="00000000" w:rsidRDefault="00000000" w:rsidRPr="00000000" w14:paraId="0000006A">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 template with strategies related to management of disinformation crises is structured.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6B">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Required tools and materials</w:t>
            </w:r>
          </w:p>
        </w:tc>
        <w:tc>
          <w:tcPr>
            <w:shd w:fill="auto" w:val="clear"/>
            <w:tcMar>
              <w:top w:w="100.0" w:type="dxa"/>
              <w:left w:w="100.0" w:type="dxa"/>
              <w:bottom w:w="100.0" w:type="dxa"/>
              <w:right w:w="100.0" w:type="dxa"/>
            </w:tcMar>
          </w:tcPr>
          <w:p w:rsidR="00000000" w:rsidDel="00000000" w:rsidP="00000000" w:rsidRDefault="00000000" w:rsidRPr="00000000" w14:paraId="0000006C">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Virtual Meeting Platform: (e.g., Zoom, Microsoft Teams, Google Meet) with breakout room functionality and chat feature.</w:t>
            </w:r>
          </w:p>
          <w:p w:rsidR="00000000" w:rsidDel="00000000" w:rsidP="00000000" w:rsidRDefault="00000000" w:rsidRPr="00000000" w14:paraId="0000006D">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Collaborative Document or Whiteboard Tool: (e.g., Google Docs, Jamboard, Miro, Padlet)</w:t>
            </w:r>
          </w:p>
        </w:tc>
      </w:tr>
    </w:tbl>
    <w:p w:rsidR="00000000" w:rsidDel="00000000" w:rsidP="00000000" w:rsidRDefault="00000000" w:rsidRPr="00000000" w14:paraId="0000006E">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6F">
      <w:pPr>
        <w:pStyle w:val="Heading1"/>
        <w:rPr>
          <w:rFonts w:ascii="Ubuntu" w:cs="Ubuntu" w:eastAsia="Ubuntu" w:hAnsi="Ubuntu"/>
          <w:b w:val="1"/>
          <w:bCs w:val="1"/>
          <w:i w:val="1"/>
          <w:iCs w:val="1"/>
          <w:color w:val="366091"/>
          <w:sz w:val="28"/>
          <w:szCs w:val="28"/>
          <w:highlight w:val="white"/>
        </w:rPr>
      </w:pPr>
      <w:bookmarkStart w:colFirst="0" w:colLast="0" w:name="_heading=h.rcnibqqkqep5" w:id="13"/>
      <w:bookmarkEnd w:id="13"/>
      <w:r w:rsidDel="00000000" w:rsidR="00000000" w:rsidRPr="00000000">
        <w:rPr>
          <w:rFonts w:ascii="Ubuntu" w:cs="Ubuntu" w:eastAsia="Ubuntu" w:hAnsi="Ubuntu"/>
          <w:b w:val="1"/>
          <w:bCs w:val="1"/>
          <w:i w:val="1"/>
          <w:iCs w:val="1"/>
          <w:color w:val="366091"/>
          <w:sz w:val="28"/>
          <w:szCs w:val="28"/>
          <w:highlight w:val="white"/>
          <w:rtl w:val="0"/>
        </w:rPr>
        <w:t xml:space="preserve">Intro and icebreaker Worksheet</w:t>
      </w:r>
    </w:p>
    <w:p w:rsidR="00000000" w:rsidDel="00000000" w:rsidP="00000000" w:rsidRDefault="00000000" w:rsidRPr="00000000" w14:paraId="00000070">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Your role (choose one):</w:t>
      </w:r>
      <w:r w:rsidDel="00000000" w:rsidR="00000000" w:rsidRPr="00000000">
        <w:rPr>
          <w:rFonts w:ascii="Ubuntu" w:cs="Ubuntu" w:eastAsia="Ubuntu" w:hAnsi="Ubuntu"/>
          <w:highlight w:val="white"/>
          <w:rtl w:val="0"/>
        </w:rPr>
        <w:br w:type="textWrapping"/>
      </w:r>
      <w:sdt>
        <w:sdtPr>
          <w:id w:val="-1278962815"/>
          <w:tag w:val="goog_rdk_0"/>
        </w:sdtPr>
        <w:sdtContent>
          <w:r w:rsidDel="00000000" w:rsidR="00000000" w:rsidRPr="00000000">
            <w:rPr>
              <w:rFonts w:ascii="Arial Unicode MS" w:cs="Arial Unicode MS" w:eastAsia="Arial Unicode MS" w:hAnsi="Arial Unicode MS"/>
              <w:highlight w:val="white"/>
              <w:rtl w:val="0"/>
            </w:rPr>
            <w:t xml:space="preserve">☐</w:t>
          </w:r>
        </w:sdtContent>
      </w:sdt>
      <w:r w:rsidDel="00000000" w:rsidR="00000000" w:rsidRPr="00000000">
        <w:rPr>
          <w:rFonts w:ascii="Ubuntu" w:cs="Ubuntu" w:eastAsia="Ubuntu" w:hAnsi="Ubuntu"/>
          <w:highlight w:val="white"/>
          <w:rtl w:val="0"/>
        </w:rPr>
        <w:t xml:space="preserve"> Teacher  </w:t>
      </w:r>
      <w:sdt>
        <w:sdtPr>
          <w:id w:val="-1406776757"/>
          <w:tag w:val="goog_rdk_1"/>
        </w:sdtPr>
        <w:sdtContent>
          <w:r w:rsidDel="00000000" w:rsidR="00000000" w:rsidRPr="00000000">
            <w:rPr>
              <w:rFonts w:ascii="Arial Unicode MS" w:cs="Arial Unicode MS" w:eastAsia="Arial Unicode MS" w:hAnsi="Arial Unicode MS"/>
              <w:highlight w:val="white"/>
              <w:rtl w:val="0"/>
            </w:rPr>
            <w:t xml:space="preserve">☐</w:t>
          </w:r>
        </w:sdtContent>
      </w:sdt>
      <w:r w:rsidDel="00000000" w:rsidR="00000000" w:rsidRPr="00000000">
        <w:rPr>
          <w:rFonts w:ascii="Ubuntu" w:cs="Ubuntu" w:eastAsia="Ubuntu" w:hAnsi="Ubuntu"/>
          <w:highlight w:val="white"/>
          <w:rtl w:val="0"/>
        </w:rPr>
        <w:t xml:space="preserve"> School Leader  </w:t>
      </w:r>
      <w:sdt>
        <w:sdtPr>
          <w:id w:val="-25594982"/>
          <w:tag w:val="goog_rdk_2"/>
        </w:sdtPr>
        <w:sdtContent>
          <w:r w:rsidDel="00000000" w:rsidR="00000000" w:rsidRPr="00000000">
            <w:rPr>
              <w:rFonts w:ascii="Arial Unicode MS" w:cs="Arial Unicode MS" w:eastAsia="Arial Unicode MS" w:hAnsi="Arial Unicode MS"/>
              <w:highlight w:val="white"/>
              <w:rtl w:val="0"/>
            </w:rPr>
            <w:t xml:space="preserve">☐</w:t>
          </w:r>
        </w:sdtContent>
      </w:sdt>
      <w:r w:rsidDel="00000000" w:rsidR="00000000" w:rsidRPr="00000000">
        <w:rPr>
          <w:rFonts w:ascii="Ubuntu" w:cs="Ubuntu" w:eastAsia="Ubuntu" w:hAnsi="Ubuntu"/>
          <w:highlight w:val="white"/>
          <w:rtl w:val="0"/>
        </w:rPr>
        <w:t xml:space="preserve"> Parent</w:t>
      </w:r>
    </w:p>
    <w:p w:rsidR="00000000" w:rsidDel="00000000" w:rsidP="00000000" w:rsidRDefault="00000000" w:rsidRPr="00000000" w14:paraId="00000071">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72">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From your role, what is ONE specific action our school community could take to prevent or respond to a disinformation crisis?</w:t>
      </w:r>
      <w:r w:rsidDel="00000000" w:rsidR="00000000" w:rsidRPr="00000000">
        <w:rPr>
          <w:rtl w:val="0"/>
        </w:rPr>
      </w:r>
    </w:p>
    <w:p w:rsidR="00000000" w:rsidDel="00000000" w:rsidP="00000000" w:rsidRDefault="00000000" w:rsidRPr="00000000" w14:paraId="00000073">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sdt>
        <w:sdtPr>
          <w:id w:val="-311356983"/>
          <w:tag w:val="goog_rdk_3"/>
        </w:sdtPr>
        <w:sdtContent>
          <w:r w:rsidDel="00000000" w:rsidR="00000000" w:rsidRPr="00000000">
            <w:rPr>
              <w:rFonts w:ascii="Arial Unicode MS" w:cs="Arial Unicode MS" w:eastAsia="Arial Unicode MS" w:hAnsi="Arial Unicode MS"/>
              <w:highlight w:val="white"/>
              <w:rtl w:val="0"/>
            </w:rPr>
            <w:t xml:space="preserve">☐</w:t>
          </w:r>
        </w:sdtContent>
      </w:sdt>
      <w:r w:rsidDel="00000000" w:rsidR="00000000" w:rsidRPr="00000000">
        <w:rPr>
          <w:rFonts w:ascii="Ubuntu" w:cs="Ubuntu" w:eastAsia="Ubuntu" w:hAnsi="Ubuntu"/>
          <w:highlight w:val="white"/>
          <w:rtl w:val="0"/>
        </w:rPr>
        <w:t xml:space="preserve"> Before a crisis</w:t>
        <w:br w:type="textWrapping"/>
      </w:r>
      <w:sdt>
        <w:sdtPr>
          <w:id w:val="-1868107726"/>
          <w:tag w:val="goog_rdk_4"/>
        </w:sdtPr>
        <w:sdtContent>
          <w:r w:rsidDel="00000000" w:rsidR="00000000" w:rsidRPr="00000000">
            <w:rPr>
              <w:rFonts w:ascii="Arial Unicode MS" w:cs="Arial Unicode MS" w:eastAsia="Arial Unicode MS" w:hAnsi="Arial Unicode MS"/>
              <w:highlight w:val="white"/>
              <w:rtl w:val="0"/>
            </w:rPr>
            <w:t xml:space="preserve">☐</w:t>
          </w:r>
        </w:sdtContent>
      </w:sdt>
      <w:r w:rsidDel="00000000" w:rsidR="00000000" w:rsidRPr="00000000">
        <w:rPr>
          <w:rFonts w:ascii="Ubuntu" w:cs="Ubuntu" w:eastAsia="Ubuntu" w:hAnsi="Ubuntu"/>
          <w:highlight w:val="white"/>
          <w:rtl w:val="0"/>
        </w:rPr>
        <w:t xml:space="preserve"> During a crisis</w:t>
        <w:br w:type="textWrapping"/>
      </w:r>
      <w:sdt>
        <w:sdtPr>
          <w:id w:val="1917638478"/>
          <w:tag w:val="goog_rdk_5"/>
        </w:sdtPr>
        <w:sdtContent>
          <w:r w:rsidDel="00000000" w:rsidR="00000000" w:rsidRPr="00000000">
            <w:rPr>
              <w:rFonts w:ascii="Arial Unicode MS" w:cs="Arial Unicode MS" w:eastAsia="Arial Unicode MS" w:hAnsi="Arial Unicode MS"/>
              <w:highlight w:val="white"/>
              <w:rtl w:val="0"/>
            </w:rPr>
            <w:t xml:space="preserve">☐</w:t>
          </w:r>
        </w:sdtContent>
      </w:sdt>
      <w:r w:rsidDel="00000000" w:rsidR="00000000" w:rsidRPr="00000000">
        <w:rPr>
          <w:rFonts w:ascii="Ubuntu" w:cs="Ubuntu" w:eastAsia="Ubuntu" w:hAnsi="Ubuntu"/>
          <w:highlight w:val="white"/>
          <w:rtl w:val="0"/>
        </w:rPr>
        <w:t xml:space="preserve"> After a crisis</w:t>
      </w:r>
    </w:p>
    <w:p w:rsidR="00000000" w:rsidDel="00000000" w:rsidP="00000000" w:rsidRDefault="00000000" w:rsidRPr="00000000" w14:paraId="00000074">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Your idea </w:t>
      </w:r>
      <w:r w:rsidDel="00000000" w:rsidR="00000000" w:rsidRPr="00000000">
        <w:rPr>
          <w:rFonts w:ascii="Ubuntu" w:cs="Ubuntu" w:eastAsia="Ubuntu" w:hAnsi="Ubuntu"/>
          <w:i w:val="1"/>
          <w:iCs w:val="1"/>
          <w:highlight w:val="white"/>
          <w:rtl w:val="0"/>
        </w:rPr>
        <w:t xml:space="preserve">(keep notes)</w:t>
      </w:r>
      <w:r w:rsidDel="00000000" w:rsidR="00000000" w:rsidRPr="00000000">
        <w:rPr>
          <w:rFonts w:ascii="Ubuntu" w:cs="Ubuntu" w:eastAsia="Ubuntu" w:hAnsi="Ubuntu"/>
          <w:b w:val="1"/>
          <w:bCs w:val="1"/>
          <w:highlight w:val="white"/>
          <w:rtl w:val="0"/>
        </w:rPr>
        <w:t xml:space="preserve">:</w:t>
      </w:r>
      <w:r w:rsidDel="00000000" w:rsidR="00000000" w:rsidRPr="00000000">
        <w:rPr>
          <w:rtl w:val="0"/>
        </w:rPr>
      </w:r>
    </w:p>
    <w:p w:rsidR="00000000" w:rsidDel="00000000" w:rsidP="00000000" w:rsidRDefault="00000000" w:rsidRPr="00000000" w14:paraId="00000075">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76">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77">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2. Why did you choose this specific action?</w:t>
      </w:r>
    </w:p>
    <w:p w:rsidR="00000000" w:rsidDel="00000000" w:rsidP="00000000" w:rsidRDefault="00000000" w:rsidRPr="00000000" w14:paraId="00000078">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079">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7A">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3. After sharing (group reflection)-One common theme or strategy that emerged.</w:t>
      </w:r>
    </w:p>
    <w:p w:rsidR="00000000" w:rsidDel="00000000" w:rsidP="00000000" w:rsidRDefault="00000000" w:rsidRPr="00000000" w14:paraId="0000007B">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07C">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7D">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7E">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7F">
      <w:pPr>
        <w:pStyle w:val="Heading1"/>
        <w:rPr>
          <w:rFonts w:ascii="Ubuntu" w:cs="Ubuntu" w:eastAsia="Ubuntu" w:hAnsi="Ubuntu"/>
          <w:b w:val="1"/>
          <w:bCs w:val="1"/>
          <w:i w:val="1"/>
          <w:iCs w:val="1"/>
          <w:color w:val="366091"/>
          <w:sz w:val="28"/>
          <w:szCs w:val="28"/>
          <w:highlight w:val="white"/>
        </w:rPr>
      </w:pPr>
      <w:bookmarkStart w:colFirst="0" w:colLast="0" w:name="_heading=h.mcxm9e98qmht" w:id="14"/>
      <w:bookmarkEnd w:id="14"/>
      <w:r w:rsidDel="00000000" w:rsidR="00000000" w:rsidRPr="00000000">
        <w:rPr>
          <w:rFonts w:ascii="Ubuntu" w:cs="Ubuntu" w:eastAsia="Ubuntu" w:hAnsi="Ubuntu"/>
          <w:b w:val="1"/>
          <w:bCs w:val="1"/>
          <w:i w:val="1"/>
          <w:iCs w:val="1"/>
          <w:color w:val="366091"/>
          <w:sz w:val="28"/>
          <w:szCs w:val="28"/>
          <w:highlight w:val="white"/>
          <w:rtl w:val="0"/>
        </w:rPr>
        <w:t xml:space="preserve">Section 2 - Experiencing Disinformation Incidents (45-50’ min)</w:t>
      </w:r>
    </w:p>
    <w:p w:rsidR="00000000" w:rsidDel="00000000" w:rsidP="00000000" w:rsidRDefault="00000000" w:rsidRPr="00000000" w14:paraId="00000080">
      <w:pPr>
        <w:pStyle w:val="Heading1"/>
        <w:rPr>
          <w:rFonts w:ascii="Ubuntu" w:cs="Ubuntu" w:eastAsia="Ubuntu" w:hAnsi="Ubuntu"/>
          <w:highlight w:val="white"/>
        </w:rPr>
      </w:pPr>
      <w:bookmarkStart w:colFirst="0" w:colLast="0" w:name="_heading=h.fgozo61adrn0" w:id="15"/>
      <w:bookmarkEnd w:id="15"/>
      <w:r w:rsidDel="00000000" w:rsidR="00000000" w:rsidRPr="00000000">
        <w:rPr>
          <w:rFonts w:ascii="Ubuntu" w:cs="Ubuntu" w:eastAsia="Ubuntu" w:hAnsi="Ubuntu"/>
          <w:b w:val="1"/>
          <w:bCs w:val="1"/>
          <w:i w:val="1"/>
          <w:iCs w:val="1"/>
          <w:color w:val="366091"/>
          <w:sz w:val="28"/>
          <w:szCs w:val="28"/>
          <w:highlight w:val="white"/>
        </w:rPr>
        <w:drawing>
          <wp:inline distB="114300" distT="114300" distL="114300" distR="114300">
            <wp:extent cx="1628921" cy="1680838"/>
            <wp:effectExtent b="0" l="0" r="0" t="0"/>
            <wp:docPr id="2077838579"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1628921" cy="1680838"/>
                    </a:xfrm>
                    <a:prstGeom prst="rect"/>
                    <a:ln/>
                  </pic:spPr>
                </pic:pic>
              </a:graphicData>
            </a:graphic>
          </wp:inline>
        </w:drawing>
      </w:r>
      <w:r w:rsidDel="00000000" w:rsidR="00000000" w:rsidRPr="00000000">
        <w:rPr>
          <w:rFonts w:ascii="Ubuntu" w:cs="Ubuntu" w:eastAsia="Ubuntu" w:hAnsi="Ubuntu"/>
          <w:sz w:val="22"/>
          <w:szCs w:val="22"/>
          <w:highlight w:val="white"/>
          <w:rtl w:val="0"/>
        </w:rPr>
        <w:t xml:space="preserve">Possible entrance assessment </w:t>
      </w:r>
      <w:hyperlink r:id="rId10">
        <w:r w:rsidDel="00000000" w:rsidR="00000000" w:rsidRPr="00000000">
          <w:rPr>
            <w:rFonts w:ascii="Ubuntu" w:cs="Ubuntu" w:eastAsia="Ubuntu" w:hAnsi="Ubuntu"/>
            <w:sz w:val="22"/>
            <w:szCs w:val="22"/>
            <w:highlight w:val="white"/>
            <w:rtl w:val="0"/>
          </w:rPr>
          <w:t xml:space="preserve">https://forms.office.com/e/gF02nsjFft</w:t>
        </w:r>
      </w:hyperlink>
      <w:r w:rsidDel="00000000" w:rsidR="00000000" w:rsidRPr="00000000">
        <w:rPr>
          <w:rtl w:val="0"/>
        </w:rPr>
      </w:r>
    </w:p>
    <w:p w:rsidR="00000000" w:rsidDel="00000000" w:rsidP="00000000" w:rsidRDefault="00000000" w:rsidRPr="00000000" w14:paraId="00000081">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82">
      <w:pPr>
        <w:pStyle w:val="Heading4"/>
        <w:spacing w:after="0" w:before="200" w:lineRule="auto"/>
        <w:jc w:val="both"/>
        <w:rPr>
          <w:rFonts w:ascii="Ubuntu" w:cs="Ubuntu" w:eastAsia="Ubuntu" w:hAnsi="Ubuntu"/>
          <w:b w:val="1"/>
          <w:bCs w:val="1"/>
          <w:i w:val="1"/>
          <w:iCs w:val="1"/>
          <w:color w:val="366091"/>
          <w:sz w:val="28"/>
          <w:szCs w:val="28"/>
          <w:highlight w:val="white"/>
        </w:rPr>
      </w:pPr>
      <w:bookmarkStart w:colFirst="0" w:colLast="0" w:name="_heading=h.qo9s6kigh6gc" w:id="16"/>
      <w:bookmarkEnd w:id="16"/>
      <w:r w:rsidDel="00000000" w:rsidR="00000000" w:rsidRPr="00000000">
        <w:rPr>
          <w:rFonts w:ascii="Ubuntu" w:cs="Ubuntu" w:eastAsia="Ubuntu" w:hAnsi="Ubuntu"/>
          <w:b w:val="1"/>
          <w:bCs w:val="1"/>
          <w:i w:val="1"/>
          <w:iCs w:val="1"/>
          <w:color w:val="366091"/>
          <w:sz w:val="28"/>
          <w:szCs w:val="28"/>
          <w:highlight w:val="white"/>
          <w:rtl w:val="0"/>
        </w:rPr>
        <w:t xml:space="preserve">Brief description </w:t>
      </w:r>
    </w:p>
    <w:p w:rsidR="00000000" w:rsidDel="00000000" w:rsidP="00000000" w:rsidRDefault="00000000" w:rsidRPr="00000000" w14:paraId="00000083">
      <w:pPr>
        <w:rPr>
          <w:rFonts w:ascii="Ubuntu" w:cs="Ubuntu" w:eastAsia="Ubuntu" w:hAnsi="Ubuntu"/>
          <w:highlight w:val="white"/>
        </w:rPr>
      </w:pPr>
      <w:r w:rsidDel="00000000" w:rsidR="00000000" w:rsidRPr="00000000">
        <w:rPr>
          <w:rFonts w:ascii="Ubuntu" w:cs="Ubuntu" w:eastAsia="Ubuntu" w:hAnsi="Ubuntu"/>
          <w:highlight w:val="white"/>
          <w:rtl w:val="0"/>
        </w:rPr>
        <w:t xml:space="preserve">This section aims to encourage participants to share their perspectives and experiences related to disinformation in a safe and engaging online space, fostering a sense of shared understanding and opening the door for deeper discussion. Towards this aim an interactive activity will be run, titled "Disinformation Crossroads". This activity will offer the participants the opportunity to get to know each other.</w:t>
      </w:r>
    </w:p>
    <w:p w:rsidR="00000000" w:rsidDel="00000000" w:rsidP="00000000" w:rsidRDefault="00000000" w:rsidRPr="00000000" w14:paraId="00000084">
      <w:pPr>
        <w:rPr>
          <w:rFonts w:ascii="Ubuntu" w:cs="Ubuntu" w:eastAsia="Ubuntu" w:hAnsi="Ubuntu"/>
          <w:highlight w:val="white"/>
        </w:rPr>
      </w:pPr>
      <w:bookmarkStart w:colFirst="0" w:colLast="0" w:name="_heading=h.thxm0yyrpeog" w:id="17"/>
      <w:bookmarkEnd w:id="17"/>
      <w:r w:rsidDel="00000000" w:rsidR="00000000" w:rsidRPr="00000000">
        <w:rPr>
          <w:rtl w:val="0"/>
        </w:rPr>
      </w:r>
    </w:p>
    <w:p w:rsidR="00000000" w:rsidDel="00000000" w:rsidP="00000000" w:rsidRDefault="00000000" w:rsidRPr="00000000" w14:paraId="00000085">
      <w:pPr>
        <w:pStyle w:val="Heading4"/>
        <w:spacing w:after="0" w:before="200" w:lineRule="auto"/>
        <w:jc w:val="both"/>
        <w:rPr>
          <w:rFonts w:ascii="Ubuntu" w:cs="Ubuntu" w:eastAsia="Ubuntu" w:hAnsi="Ubuntu"/>
          <w:b w:val="1"/>
          <w:bCs w:val="1"/>
          <w:i w:val="1"/>
          <w:iCs w:val="1"/>
          <w:color w:val="366091"/>
          <w:sz w:val="28"/>
          <w:szCs w:val="28"/>
          <w:highlight w:val="white"/>
        </w:rPr>
      </w:pPr>
      <w:bookmarkStart w:colFirst="0" w:colLast="0" w:name="_heading=h.n6cflh7ks1g4" w:id="18"/>
      <w:bookmarkEnd w:id="18"/>
      <w:r w:rsidDel="00000000" w:rsidR="00000000" w:rsidRPr="00000000">
        <w:rPr>
          <w:rFonts w:ascii="Ubuntu" w:cs="Ubuntu" w:eastAsia="Ubuntu" w:hAnsi="Ubuntu"/>
          <w:b w:val="1"/>
          <w:bCs w:val="1"/>
          <w:i w:val="1"/>
          <w:iCs w:val="1"/>
          <w:color w:val="366091"/>
          <w:sz w:val="28"/>
          <w:szCs w:val="28"/>
          <w:highlight w:val="white"/>
          <w:rtl w:val="0"/>
        </w:rPr>
        <w:t xml:space="preserve">Activities</w:t>
      </w:r>
    </w:p>
    <w:p w:rsidR="00000000" w:rsidDel="00000000" w:rsidP="00000000" w:rsidRDefault="00000000" w:rsidRPr="00000000" w14:paraId="00000086">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87">
      <w:pPr>
        <w:pStyle w:val="Heading5"/>
        <w:spacing w:after="0" w:before="0" w:lineRule="auto"/>
        <w:rPr>
          <w:rFonts w:ascii="Ubuntu" w:cs="Ubuntu" w:eastAsia="Ubuntu" w:hAnsi="Ubuntu"/>
          <w:color w:val="000000"/>
          <w:highlight w:val="white"/>
          <w:u w:val="single"/>
        </w:rPr>
      </w:pPr>
      <w:bookmarkStart w:colFirst="0" w:colLast="0" w:name="_heading=h.chnhkl4tjzmm" w:id="19"/>
      <w:bookmarkEnd w:id="19"/>
      <w:r w:rsidDel="00000000" w:rsidR="00000000" w:rsidRPr="00000000">
        <w:rPr>
          <w:rFonts w:ascii="Ubuntu" w:cs="Ubuntu" w:eastAsia="Ubuntu" w:hAnsi="Ubuntu"/>
          <w:color w:val="000000"/>
          <w:highlight w:val="white"/>
          <w:u w:val="single"/>
          <w:rtl w:val="0"/>
        </w:rPr>
        <w:t xml:space="preserve">Activity 2 | min 45-50’</w:t>
      </w:r>
    </w:p>
    <w:p w:rsidR="00000000" w:rsidDel="00000000" w:rsidP="00000000" w:rsidRDefault="00000000" w:rsidRPr="00000000" w14:paraId="00000088">
      <w:pPr>
        <w:rPr>
          <w:rFonts w:ascii="Ubuntu" w:cs="Ubuntu" w:eastAsia="Ubuntu" w:hAnsi="Ubuntu"/>
          <w:highlight w:val="white"/>
        </w:rPr>
      </w:pP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8025"/>
        <w:tblGridChange w:id="0">
          <w:tblGrid>
            <w:gridCol w:w="1335"/>
            <w:gridCol w:w="802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9">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Name</w:t>
            </w:r>
          </w:p>
        </w:tc>
        <w:tc>
          <w:tcPr>
            <w:shd w:fill="auto" w:val="clear"/>
            <w:tcMar>
              <w:top w:w="100.0" w:type="dxa"/>
              <w:left w:w="100.0" w:type="dxa"/>
              <w:bottom w:w="100.0" w:type="dxa"/>
              <w:right w:w="100.0" w:type="dxa"/>
            </w:tcMar>
          </w:tcPr>
          <w:p w:rsidR="00000000" w:rsidDel="00000000" w:rsidP="00000000" w:rsidRDefault="00000000" w:rsidRPr="00000000" w14:paraId="0000008A">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"Disinformation Crossroads"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B">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Description (max 100 words)</w:t>
            </w:r>
          </w:p>
        </w:tc>
        <w:tc>
          <w:tcPr>
            <w:shd w:fill="auto" w:val="clear"/>
            <w:tcMar>
              <w:top w:w="100.0" w:type="dxa"/>
              <w:left w:w="100.0" w:type="dxa"/>
              <w:bottom w:w="100.0" w:type="dxa"/>
              <w:right w:w="100.0" w:type="dxa"/>
            </w:tcMar>
          </w:tcPr>
          <w:p w:rsidR="00000000" w:rsidDel="00000000" w:rsidP="00000000" w:rsidRDefault="00000000" w:rsidRPr="00000000" w14:paraId="0000008C">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The facilitator welcomes everyone and briefly introduces the sub-module's topic: managing disinformation crises. It is important that within this section everyone is welcome to connect and share their initial thoughts and experiences (even if hypothetical) related to this complex issue. An emphasis is put on the idea that there are no right or wrong answers and the goal is to learn from each other's perspectives. During this activity, participants share experiences related to disinformation, challenges when a disinformation crisis occurs, as well as the impact of such an incident for the school community. Common experiences, feelings, concerns and solutions are expected to be presented.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D">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Goal (max 100 words)</w:t>
            </w:r>
          </w:p>
        </w:tc>
        <w:tc>
          <w:tcPr>
            <w:shd w:fill="auto" w:val="clear"/>
            <w:tcMar>
              <w:top w:w="100.0" w:type="dxa"/>
              <w:left w:w="100.0" w:type="dxa"/>
              <w:bottom w:w="100.0" w:type="dxa"/>
              <w:right w:w="100.0" w:type="dxa"/>
            </w:tcMar>
          </w:tcPr>
          <w:p w:rsidR="00000000" w:rsidDel="00000000" w:rsidP="00000000" w:rsidRDefault="00000000" w:rsidRPr="00000000" w14:paraId="0000008E">
            <w:pPr>
              <w:widowControl w:val="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The aim of this activity is to prove that a disinformation crisis is a very common incident which affects everyone and therefore its management should be collective. By sharing ideas and seeking common solutions, each member of the group feels more empowered since they are not alone nor the only responsible for managing the crisis. Through this activity, participants activate their critical thinking and communication skills, cultivate their empathy, while becoming more resilient.</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F">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Tasks</w:t>
            </w:r>
          </w:p>
        </w:tc>
        <w:tc>
          <w:tcPr>
            <w:shd w:fill="auto" w:val="clear"/>
            <w:tcMar>
              <w:top w:w="100.0" w:type="dxa"/>
              <w:left w:w="100.0" w:type="dxa"/>
              <w:bottom w:w="100.0" w:type="dxa"/>
              <w:right w:w="100.0" w:type="dxa"/>
            </w:tcMar>
          </w:tcPr>
          <w:p w:rsidR="00000000" w:rsidDel="00000000" w:rsidP="00000000" w:rsidRDefault="00000000" w:rsidRPr="00000000" w14:paraId="00000090">
            <w:pPr>
              <w:widowControl w:val="0"/>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1.Individual Reflection via Chat/Padlet/Miro</w:t>
            </w:r>
          </w:p>
          <w:p w:rsidR="00000000" w:rsidDel="00000000" w:rsidP="00000000" w:rsidRDefault="00000000" w:rsidRPr="00000000" w14:paraId="00000091">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The facilitator poses the following prompts one at a time via the chat feature:</w:t>
            </w:r>
          </w:p>
          <w:p w:rsidR="00000000" w:rsidDel="00000000" w:rsidP="00000000" w:rsidRDefault="00000000" w:rsidRPr="00000000" w14:paraId="00000092">
            <w:pPr>
              <w:widowControl w:val="0"/>
              <w:rPr>
                <w:rFonts w:ascii="Ubuntu" w:cs="Ubuntu" w:eastAsia="Ubuntu" w:hAnsi="Ubuntu"/>
                <w:highlight w:val="white"/>
              </w:rPr>
            </w:pPr>
            <w:r w:rsidDel="00000000" w:rsidR="00000000" w:rsidRPr="00000000">
              <w:rPr>
                <w:rFonts w:ascii="Ubuntu" w:cs="Ubuntu" w:eastAsia="Ubuntu" w:hAnsi="Ubuntu"/>
                <w:highlight w:val="white"/>
                <w:u w:val="single"/>
                <w:rtl w:val="0"/>
              </w:rPr>
              <w:t xml:space="preserve">Prompt 1</w:t>
            </w:r>
            <w:r w:rsidDel="00000000" w:rsidR="00000000" w:rsidRPr="00000000">
              <w:rPr>
                <w:rFonts w:ascii="Ubuntu" w:cs="Ubuntu" w:eastAsia="Ubuntu" w:hAnsi="Ubuntu"/>
                <w:highlight w:val="white"/>
                <w:rtl w:val="0"/>
              </w:rPr>
              <w:t xml:space="preserve">: </w:t>
            </w:r>
            <w:r w:rsidDel="00000000" w:rsidR="00000000" w:rsidRPr="00000000">
              <w:rPr>
                <w:rFonts w:ascii="Ubuntu" w:cs="Ubuntu" w:eastAsia="Ubuntu" w:hAnsi="Ubuntu"/>
                <w:b w:val="1"/>
                <w:bCs w:val="1"/>
                <w:highlight w:val="white"/>
                <w:rtl w:val="0"/>
              </w:rPr>
              <w:t xml:space="preserve">"Think about a time you encountered information online that you later realized was false or misleading (it could be personal, school-related, or something you saw in the news). In a few words or a short sentence, describe the </w:t>
            </w:r>
            <w:r w:rsidDel="00000000" w:rsidR="00000000" w:rsidRPr="00000000">
              <w:rPr>
                <w:rFonts w:ascii="Ubuntu" w:cs="Ubuntu" w:eastAsia="Ubuntu" w:hAnsi="Ubuntu"/>
                <w:b w:val="1"/>
                <w:bCs w:val="1"/>
                <w:i w:val="1"/>
                <w:iCs w:val="1"/>
                <w:highlight w:val="white"/>
                <w:rtl w:val="0"/>
              </w:rPr>
              <w:t xml:space="preserve">topic</w:t>
            </w:r>
            <w:r w:rsidDel="00000000" w:rsidR="00000000" w:rsidRPr="00000000">
              <w:rPr>
                <w:rFonts w:ascii="Ubuntu" w:cs="Ubuntu" w:eastAsia="Ubuntu" w:hAnsi="Ubuntu"/>
                <w:b w:val="1"/>
                <w:bCs w:val="1"/>
                <w:highlight w:val="white"/>
                <w:rtl w:val="0"/>
              </w:rPr>
              <w:t xml:space="preserve"> of that information." </w:t>
            </w:r>
            <w:r w:rsidDel="00000000" w:rsidR="00000000" w:rsidRPr="00000000">
              <w:rPr>
                <w:rFonts w:ascii="Ubuntu" w:cs="Ubuntu" w:eastAsia="Ubuntu" w:hAnsi="Ubuntu"/>
                <w:highlight w:val="white"/>
                <w:rtl w:val="0"/>
              </w:rPr>
              <w:t xml:space="preserve">(e.g. social media rumors)</w:t>
            </w:r>
          </w:p>
          <w:p w:rsidR="00000000" w:rsidDel="00000000" w:rsidP="00000000" w:rsidRDefault="00000000" w:rsidRPr="00000000" w14:paraId="00000093">
            <w:pPr>
              <w:widowControl w:val="0"/>
              <w:rPr>
                <w:rFonts w:ascii="Ubuntu" w:cs="Ubuntu" w:eastAsia="Ubuntu" w:hAnsi="Ubuntu"/>
                <w:highlight w:val="white"/>
              </w:rPr>
            </w:pPr>
            <w:r w:rsidDel="00000000" w:rsidR="00000000" w:rsidRPr="00000000">
              <w:rPr>
                <w:rFonts w:ascii="Ubuntu" w:cs="Ubuntu" w:eastAsia="Ubuntu" w:hAnsi="Ubuntu"/>
                <w:highlight w:val="white"/>
                <w:u w:val="single"/>
                <w:rtl w:val="0"/>
              </w:rPr>
              <w:t xml:space="preserve">Prompt 2</w:t>
            </w:r>
            <w:r w:rsidDel="00000000" w:rsidR="00000000" w:rsidRPr="00000000">
              <w:rPr>
                <w:rFonts w:ascii="Ubuntu" w:cs="Ubuntu" w:eastAsia="Ubuntu" w:hAnsi="Ubuntu"/>
                <w:highlight w:val="white"/>
                <w:rtl w:val="0"/>
              </w:rPr>
              <w:t xml:space="preserve">: </w:t>
            </w:r>
            <w:r w:rsidDel="00000000" w:rsidR="00000000" w:rsidRPr="00000000">
              <w:rPr>
                <w:rFonts w:ascii="Ubuntu" w:cs="Ubuntu" w:eastAsia="Ubuntu" w:hAnsi="Ubuntu"/>
                <w:b w:val="1"/>
                <w:bCs w:val="1"/>
                <w:highlight w:val="white"/>
                <w:rtl w:val="0"/>
              </w:rPr>
              <w:t xml:space="preserve">"What is one challenge you anticipate facing (or have faced) in dealing with disinformation within the school community</w:t>
            </w:r>
            <w:r w:rsidDel="00000000" w:rsidR="00000000" w:rsidRPr="00000000">
              <w:rPr>
                <w:rFonts w:ascii="Ubuntu" w:cs="Ubuntu" w:eastAsia="Ubuntu" w:hAnsi="Ubuntu"/>
                <w:highlight w:val="white"/>
                <w:rtl w:val="0"/>
              </w:rPr>
              <w:t xml:space="preserve"> (e.g., among students, parents, or staff)?" (e.g. building and maintaining trust while correcting false information)</w:t>
            </w:r>
          </w:p>
          <w:p w:rsidR="00000000" w:rsidDel="00000000" w:rsidP="00000000" w:rsidRDefault="00000000" w:rsidRPr="00000000" w14:paraId="00000094">
            <w:pPr>
              <w:widowControl w:val="0"/>
              <w:rPr>
                <w:rFonts w:ascii="Ubuntu" w:cs="Ubuntu" w:eastAsia="Ubuntu" w:hAnsi="Ubuntu"/>
                <w:highlight w:val="white"/>
              </w:rPr>
            </w:pPr>
            <w:r w:rsidDel="00000000" w:rsidR="00000000" w:rsidRPr="00000000">
              <w:rPr>
                <w:rFonts w:ascii="Ubuntu" w:cs="Ubuntu" w:eastAsia="Ubuntu" w:hAnsi="Ubuntu"/>
                <w:highlight w:val="white"/>
                <w:u w:val="single"/>
                <w:rtl w:val="0"/>
              </w:rPr>
              <w:t xml:space="preserve">Prompt 3</w:t>
            </w:r>
            <w:r w:rsidDel="00000000" w:rsidR="00000000" w:rsidRPr="00000000">
              <w:rPr>
                <w:rFonts w:ascii="Ubuntu" w:cs="Ubuntu" w:eastAsia="Ubuntu" w:hAnsi="Ubuntu"/>
                <w:highlight w:val="white"/>
                <w:rtl w:val="0"/>
              </w:rPr>
              <w:t xml:space="preserve">:</w:t>
            </w:r>
            <w:r w:rsidDel="00000000" w:rsidR="00000000" w:rsidRPr="00000000">
              <w:rPr>
                <w:rFonts w:ascii="Ubuntu" w:cs="Ubuntu" w:eastAsia="Ubuntu" w:hAnsi="Ubuntu"/>
                <w:b w:val="1"/>
                <w:bCs w:val="1"/>
                <w:highlight w:val="white"/>
                <w:rtl w:val="0"/>
              </w:rPr>
              <w:t xml:space="preserve"> "What is one word or short phrase that comes to mind when you think about the impact of disinformation on education or the school environment?</w:t>
            </w:r>
            <w:r w:rsidDel="00000000" w:rsidR="00000000" w:rsidRPr="00000000">
              <w:rPr>
                <w:rFonts w:ascii="Ubuntu" w:cs="Ubuntu" w:eastAsia="Ubuntu" w:hAnsi="Ubuntu"/>
                <w:highlight w:val="white"/>
                <w:rtl w:val="0"/>
              </w:rPr>
              <w:t xml:space="preserve">" (e.g. Confusion)</w:t>
            </w:r>
          </w:p>
          <w:p w:rsidR="00000000" w:rsidDel="00000000" w:rsidP="00000000" w:rsidRDefault="00000000" w:rsidRPr="00000000" w14:paraId="00000095">
            <w:pPr>
              <w:widowControl w:val="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96">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Instruct participants to type their responses directly into the chat window after each prompt. Encourage them to be brief and to not comment on others' responses yet.</w:t>
            </w:r>
          </w:p>
          <w:p w:rsidR="00000000" w:rsidDel="00000000" w:rsidP="00000000" w:rsidRDefault="00000000" w:rsidRPr="00000000" w14:paraId="00000097">
            <w:pPr>
              <w:widowControl w:val="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98">
            <w:pPr>
              <w:widowControl w:val="0"/>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2.Theme Identification and Grouping</w:t>
            </w:r>
          </w:p>
          <w:p w:rsidR="00000000" w:rsidDel="00000000" w:rsidP="00000000" w:rsidRDefault="00000000" w:rsidRPr="00000000" w14:paraId="00000099">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The facilitator will quickly scan the responses and identify recurring themes or keywords for each prompt.</w:t>
            </w:r>
          </w:p>
          <w:p w:rsidR="00000000" w:rsidDel="00000000" w:rsidP="00000000" w:rsidRDefault="00000000" w:rsidRPr="00000000" w14:paraId="0000009A">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The facilitator can verbally highlight some of the emerging themes. For example, "I'm seeing several mentions of social media rumors, and also some concerns around health information..."</w:t>
            </w:r>
          </w:p>
          <w:p w:rsidR="00000000" w:rsidDel="00000000" w:rsidP="00000000" w:rsidRDefault="00000000" w:rsidRPr="00000000" w14:paraId="0000009B">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Alternatively, the facilitator can copy the chat responses into a collaborative document or whiteboard in real-time and start grouping similar entries. Participants can observe this process.</w:t>
            </w:r>
          </w:p>
          <w:p w:rsidR="00000000" w:rsidDel="00000000" w:rsidP="00000000" w:rsidRDefault="00000000" w:rsidRPr="00000000" w14:paraId="0000009C">
            <w:pPr>
              <w:widowControl w:val="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9D">
            <w:pPr>
              <w:widowControl w:val="0"/>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3.Breakout Rooms Work</w:t>
            </w:r>
          </w:p>
          <w:p w:rsidR="00000000" w:rsidDel="00000000" w:rsidP="00000000" w:rsidRDefault="00000000" w:rsidRPr="00000000" w14:paraId="0000009E">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Divide participants into smaller breakout rooms (3-4 people per room).</w:t>
            </w:r>
          </w:p>
          <w:p w:rsidR="00000000" w:rsidDel="00000000" w:rsidP="00000000" w:rsidRDefault="00000000" w:rsidRPr="00000000" w14:paraId="0000009F">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Assign each breakout room one or two of the main themes identified in the chat (e.g., Room 1: Social Media Rumors, Room 2: Impact on Trust).</w:t>
            </w:r>
          </w:p>
          <w:p w:rsidR="00000000" w:rsidDel="00000000" w:rsidP="00000000" w:rsidRDefault="00000000" w:rsidRPr="00000000" w14:paraId="000000A0">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Instruct participants within their breakout rooms to briefly share the context behind their chat responses related to their assigned theme(s). Encourage them to discuss: a. Specific examples (without needing lengthy narratives), b. their feelings or concerns related to that type of disinformation or challenge, c. any initial thoughts on how to address it.</w:t>
            </w:r>
          </w:p>
          <w:p w:rsidR="00000000" w:rsidDel="00000000" w:rsidP="00000000" w:rsidRDefault="00000000" w:rsidRPr="00000000" w14:paraId="000000A1">
            <w:pPr>
              <w:widowControl w:val="0"/>
              <w:ind w:left="720" w:firstLine="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A2">
            <w:pPr>
              <w:widowControl w:val="0"/>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4 .Report Back and Whole Group Sharing:</w:t>
            </w:r>
          </w:p>
          <w:p w:rsidR="00000000" w:rsidDel="00000000" w:rsidP="00000000" w:rsidRDefault="00000000" w:rsidRPr="00000000" w14:paraId="000000A3">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Bring everyone back to the main session.</w:t>
            </w:r>
          </w:p>
          <w:p w:rsidR="00000000" w:rsidDel="00000000" w:rsidP="00000000" w:rsidRDefault="00000000" w:rsidRPr="00000000" w14:paraId="000000A4">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Ask a representative from each breakout room to briefly share 1-2 key insights or common points that emerged from their discussion.</w:t>
            </w:r>
          </w:p>
          <w:p w:rsidR="00000000" w:rsidDel="00000000" w:rsidP="00000000" w:rsidRDefault="00000000" w:rsidRPr="00000000" w14:paraId="000000A5">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The facilitator can capture these key takeaways on the shared document or whiteboard.</w:t>
            </w:r>
          </w:p>
          <w:p w:rsidR="00000000" w:rsidDel="00000000" w:rsidP="00000000" w:rsidRDefault="00000000" w:rsidRPr="00000000" w14:paraId="000000A6">
            <w:pPr>
              <w:widowControl w:val="0"/>
              <w:ind w:left="1440" w:firstLine="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A7">
            <w:pPr>
              <w:widowControl w:val="0"/>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5.Brief Whole Group Reflection:</w:t>
            </w:r>
            <w:r w:rsidDel="00000000" w:rsidR="00000000" w:rsidRPr="00000000">
              <w:rPr>
                <w:rtl w:val="0"/>
              </w:rPr>
            </w:r>
          </w:p>
          <w:p w:rsidR="00000000" w:rsidDel="00000000" w:rsidP="00000000" w:rsidRDefault="00000000" w:rsidRPr="00000000" w14:paraId="000000A8">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Facilitate a short whole-group discussion based on the report-backs. Possible questions:</w:t>
            </w:r>
          </w:p>
          <w:p w:rsidR="00000000" w:rsidDel="00000000" w:rsidP="00000000" w:rsidRDefault="00000000" w:rsidRPr="00000000" w14:paraId="000000A9">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"Were there any surprises or commonalities in what was shared across the different groups?",</w:t>
            </w:r>
          </w:p>
          <w:p w:rsidR="00000000" w:rsidDel="00000000" w:rsidP="00000000" w:rsidRDefault="00000000" w:rsidRPr="00000000" w14:paraId="000000AA">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"What are some of the initial thoughts or feelings you have after hearing from others?", </w:t>
            </w:r>
          </w:p>
          <w:p w:rsidR="00000000" w:rsidDel="00000000" w:rsidP="00000000" w:rsidRDefault="00000000" w:rsidRPr="00000000" w14:paraId="000000AB">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"How does seeing these shared experiences shape your perspective on the importance of this sub-module?"</w:t>
            </w:r>
          </w:p>
          <w:p w:rsidR="00000000" w:rsidDel="00000000" w:rsidP="00000000" w:rsidRDefault="00000000" w:rsidRPr="00000000" w14:paraId="000000AC">
            <w:pPr>
              <w:widowControl w:val="0"/>
              <w:ind w:left="720" w:firstLine="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AD">
            <w:pPr>
              <w:widowControl w:val="0"/>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6.Wrap-up:</w:t>
            </w:r>
          </w:p>
          <w:p w:rsidR="00000000" w:rsidDel="00000000" w:rsidP="00000000" w:rsidRDefault="00000000" w:rsidRPr="00000000" w14:paraId="000000AE">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Thank participants for their active engagement and sharing.Reiterate that the goal of the module is to equip them with strategies to navigate these challenges effectively in the online and offline world. Mention that the insights shared during this activity will help to frame the discussions throughout the sub-module.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AF">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Required tools and materials</w:t>
            </w:r>
          </w:p>
        </w:tc>
        <w:tc>
          <w:tcPr>
            <w:shd w:fill="auto" w:val="clear"/>
            <w:tcMar>
              <w:top w:w="100.0" w:type="dxa"/>
              <w:left w:w="100.0" w:type="dxa"/>
              <w:bottom w:w="100.0" w:type="dxa"/>
              <w:right w:w="100.0" w:type="dxa"/>
            </w:tcMar>
          </w:tcPr>
          <w:p w:rsidR="00000000" w:rsidDel="00000000" w:rsidP="00000000" w:rsidRDefault="00000000" w:rsidRPr="00000000" w14:paraId="000000B0">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Virtual Meeting Platform: (e.g., Zoom, Microsoft Teams, Google Meet) with breakout room functionality and chat feature.</w:t>
            </w:r>
          </w:p>
          <w:p w:rsidR="00000000" w:rsidDel="00000000" w:rsidP="00000000" w:rsidRDefault="00000000" w:rsidRPr="00000000" w14:paraId="000000B1">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Collaborative Document or Whiteboard Tool: (e.g., Google Docs, Jamboard, Miro, Padlet)</w:t>
            </w:r>
          </w:p>
          <w:p w:rsidR="00000000" w:rsidDel="00000000" w:rsidP="00000000" w:rsidRDefault="00000000" w:rsidRPr="00000000" w14:paraId="000000B2">
            <w:pPr>
              <w:widowControl w:val="0"/>
              <w:rPr>
                <w:rFonts w:ascii="Ubuntu" w:cs="Ubuntu" w:eastAsia="Ubuntu" w:hAnsi="Ubuntu"/>
                <w:highlight w:val="white"/>
              </w:rPr>
            </w:pPr>
            <w:r w:rsidDel="00000000" w:rsidR="00000000" w:rsidRPr="00000000">
              <w:rPr>
                <w:rtl w:val="0"/>
              </w:rPr>
            </w:r>
          </w:p>
        </w:tc>
      </w:tr>
    </w:tbl>
    <w:p w:rsidR="00000000" w:rsidDel="00000000" w:rsidP="00000000" w:rsidRDefault="00000000" w:rsidRPr="00000000" w14:paraId="000000B3">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B4">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B5">
      <w:pPr>
        <w:pStyle w:val="Heading1"/>
        <w:rPr>
          <w:rFonts w:ascii="Ubuntu" w:cs="Ubuntu" w:eastAsia="Ubuntu" w:hAnsi="Ubuntu"/>
          <w:b w:val="1"/>
          <w:bCs w:val="1"/>
          <w:i w:val="1"/>
          <w:iCs w:val="1"/>
          <w:color w:val="366091"/>
          <w:sz w:val="28"/>
          <w:szCs w:val="28"/>
          <w:highlight w:val="white"/>
        </w:rPr>
      </w:pPr>
      <w:bookmarkStart w:colFirst="0" w:colLast="0" w:name="_heading=h.2ciadebddlve" w:id="20"/>
      <w:bookmarkEnd w:id="20"/>
      <w:r w:rsidDel="00000000" w:rsidR="00000000" w:rsidRPr="00000000">
        <w:rPr>
          <w:rFonts w:ascii="Ubuntu" w:cs="Ubuntu" w:eastAsia="Ubuntu" w:hAnsi="Ubuntu"/>
          <w:b w:val="1"/>
          <w:bCs w:val="1"/>
          <w:i w:val="1"/>
          <w:iCs w:val="1"/>
          <w:color w:val="366091"/>
          <w:sz w:val="28"/>
          <w:szCs w:val="28"/>
          <w:highlight w:val="white"/>
          <w:rtl w:val="0"/>
        </w:rPr>
        <w:t xml:space="preserve">Experiencing Disinformation Incidents Worksheet</w:t>
      </w:r>
    </w:p>
    <w:p w:rsidR="00000000" w:rsidDel="00000000" w:rsidP="00000000" w:rsidRDefault="00000000" w:rsidRPr="00000000" w14:paraId="000000B6">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B7">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Name: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(Optional)</w:t>
      </w:r>
      <w:r w:rsidDel="00000000" w:rsidR="00000000" w:rsidRPr="00000000">
        <w:rPr>
          <w:rtl w:val="0"/>
        </w:rPr>
      </w:r>
    </w:p>
    <w:p w:rsidR="00000000" w:rsidDel="00000000" w:rsidP="00000000" w:rsidRDefault="00000000" w:rsidRPr="00000000" w14:paraId="000000B8">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B9">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Role:</w:t>
      </w:r>
      <w:r w:rsidDel="00000000" w:rsidR="00000000" w:rsidRPr="00000000">
        <w:rPr>
          <w:rFonts w:ascii="Ubuntu" w:cs="Ubuntu" w:eastAsia="Ubuntu" w:hAnsi="Ubuntu"/>
          <w:highlight w:val="white"/>
          <w:rtl w:val="0"/>
        </w:rPr>
        <w:br w:type="textWrapping"/>
      </w:r>
      <w:sdt>
        <w:sdtPr>
          <w:id w:val="2105314970"/>
          <w:tag w:val="goog_rdk_6"/>
        </w:sdtPr>
        <w:sdtContent>
          <w:r w:rsidDel="00000000" w:rsidR="00000000" w:rsidRPr="00000000">
            <w:rPr>
              <w:rFonts w:ascii="Arial Unicode MS" w:cs="Arial Unicode MS" w:eastAsia="Arial Unicode MS" w:hAnsi="Arial Unicode MS"/>
              <w:highlight w:val="white"/>
              <w:rtl w:val="0"/>
            </w:rPr>
            <w:t xml:space="preserve">☐</w:t>
          </w:r>
        </w:sdtContent>
      </w:sdt>
      <w:r w:rsidDel="00000000" w:rsidR="00000000" w:rsidRPr="00000000">
        <w:rPr>
          <w:rFonts w:ascii="Ubuntu" w:cs="Ubuntu" w:eastAsia="Ubuntu" w:hAnsi="Ubuntu"/>
          <w:highlight w:val="white"/>
          <w:rtl w:val="0"/>
        </w:rPr>
        <w:t xml:space="preserve"> Teacher</w:t>
        <w:br w:type="textWrapping"/>
      </w:r>
      <w:sdt>
        <w:sdtPr>
          <w:id w:val="40542043"/>
          <w:tag w:val="goog_rdk_7"/>
        </w:sdtPr>
        <w:sdtContent>
          <w:r w:rsidDel="00000000" w:rsidR="00000000" w:rsidRPr="00000000">
            <w:rPr>
              <w:rFonts w:ascii="Arial Unicode MS" w:cs="Arial Unicode MS" w:eastAsia="Arial Unicode MS" w:hAnsi="Arial Unicode MS"/>
              <w:highlight w:val="white"/>
              <w:rtl w:val="0"/>
            </w:rPr>
            <w:t xml:space="preserve">☐</w:t>
          </w:r>
        </w:sdtContent>
      </w:sdt>
      <w:r w:rsidDel="00000000" w:rsidR="00000000" w:rsidRPr="00000000">
        <w:rPr>
          <w:rFonts w:ascii="Ubuntu" w:cs="Ubuntu" w:eastAsia="Ubuntu" w:hAnsi="Ubuntu"/>
          <w:highlight w:val="white"/>
          <w:rtl w:val="0"/>
        </w:rPr>
        <w:t xml:space="preserve"> School Leader</w:t>
        <w:br w:type="textWrapping"/>
      </w:r>
      <w:sdt>
        <w:sdtPr>
          <w:id w:val="-62679352"/>
          <w:tag w:val="goog_rdk_8"/>
        </w:sdtPr>
        <w:sdtContent>
          <w:r w:rsidDel="00000000" w:rsidR="00000000" w:rsidRPr="00000000">
            <w:rPr>
              <w:rFonts w:ascii="Arial Unicode MS" w:cs="Arial Unicode MS" w:eastAsia="Arial Unicode MS" w:hAnsi="Arial Unicode MS"/>
              <w:highlight w:val="white"/>
              <w:rtl w:val="0"/>
            </w:rPr>
            <w:t xml:space="preserve">☐</w:t>
          </w:r>
        </w:sdtContent>
      </w:sdt>
      <w:r w:rsidDel="00000000" w:rsidR="00000000" w:rsidRPr="00000000">
        <w:rPr>
          <w:rFonts w:ascii="Ubuntu" w:cs="Ubuntu" w:eastAsia="Ubuntu" w:hAnsi="Ubuntu"/>
          <w:highlight w:val="white"/>
          <w:rtl w:val="0"/>
        </w:rPr>
        <w:t xml:space="preserve"> Parent</w:t>
      </w:r>
    </w:p>
    <w:p w:rsidR="00000000" w:rsidDel="00000000" w:rsidP="00000000" w:rsidRDefault="00000000" w:rsidRPr="00000000" w14:paraId="000000BA">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BB">
      <w:pPr>
        <w:pBdr>
          <w:top w:color="000000" w:space="1" w:sz="4" w:val="single"/>
          <w:left w:color="000000" w:space="4" w:sz="4" w:val="single"/>
          <w:bottom w:color="000000" w:space="1" w:sz="4" w:val="single"/>
          <w:right w:color="000000" w:space="4" w:sz="4" w:val="single"/>
        </w:pBdr>
        <w:rPr>
          <w:rFonts w:ascii="Ubuntu" w:cs="Ubuntu" w:eastAsia="Ubuntu" w:hAnsi="Ubuntu"/>
          <w:b w:val="1"/>
          <w:bCs w:val="1"/>
          <w:color w:val="366091"/>
          <w:highlight w:val="white"/>
        </w:rPr>
      </w:pPr>
      <w:r w:rsidDel="00000000" w:rsidR="00000000" w:rsidRPr="00000000">
        <w:rPr>
          <w:rFonts w:ascii="Ubuntu" w:cs="Ubuntu" w:eastAsia="Ubuntu" w:hAnsi="Ubuntu"/>
          <w:b w:val="1"/>
          <w:bCs w:val="1"/>
          <w:color w:val="366091"/>
          <w:highlight w:val="white"/>
          <w:rtl w:val="0"/>
        </w:rPr>
        <w:t xml:space="preserve">Individual Reflection</w:t>
      </w:r>
    </w:p>
    <w:p w:rsidR="00000000" w:rsidDel="00000000" w:rsidP="00000000" w:rsidRDefault="00000000" w:rsidRPr="00000000" w14:paraId="000000BC">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BD">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Think about a time you encountered information online that you later realized was false or misleading. In a few words or a short sentence, describe the topic of that information.</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(e.g. social media rumors, health misinformation, school-related gossip)</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0BE">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BF">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What is one challenge you anticipate facing (or have faced) when dealing with disinformation within the school community?</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(e.g. maintaining trust, correcting misinformation quickly, emotional reactions)</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0C0">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C1">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What is one word or short phrase that comes to mind when you think about the impact of disinformation on education or the school environment?</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(e.g. confusion, fear, mistrust)</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0C2">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C3">
      <w:pPr>
        <w:pBdr>
          <w:top w:color="000000" w:space="1" w:sz="4" w:val="single"/>
          <w:left w:color="000000" w:space="4" w:sz="4" w:val="single"/>
          <w:bottom w:color="000000" w:space="1" w:sz="4" w:val="single"/>
          <w:right w:color="000000" w:space="4" w:sz="4" w:val="single"/>
        </w:pBdr>
        <w:rPr>
          <w:rFonts w:ascii="Ubuntu" w:cs="Ubuntu" w:eastAsia="Ubuntu" w:hAnsi="Ubuntu"/>
          <w:b w:val="1"/>
          <w:bCs w:val="1"/>
          <w:color w:val="366091"/>
          <w:highlight w:val="white"/>
        </w:rPr>
      </w:pPr>
      <w:r w:rsidDel="00000000" w:rsidR="00000000" w:rsidRPr="00000000">
        <w:rPr>
          <w:rFonts w:ascii="Ubuntu" w:cs="Ubuntu" w:eastAsia="Ubuntu" w:hAnsi="Ubuntu"/>
          <w:b w:val="1"/>
          <w:bCs w:val="1"/>
          <w:color w:val="366091"/>
          <w:highlight w:val="white"/>
          <w:rtl w:val="0"/>
        </w:rPr>
        <w:t xml:space="preserve">In Groups Reflection</w:t>
      </w:r>
    </w:p>
    <w:p w:rsidR="00000000" w:rsidDel="00000000" w:rsidP="00000000" w:rsidRDefault="00000000" w:rsidRPr="00000000" w14:paraId="000000C4">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C5">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Which main theme(s) was your breakout group assigned?</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(e.g. social media rumors, impact on trust, health misinformation)</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0C6">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C7">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Briefly describe one example or concern related to this theme that was shared in your group.</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0C8">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C9">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What feelings or reactions did participants express in relation to this type of disinformation?</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 using bullet points)</w:t>
      </w:r>
      <w:r w:rsidDel="00000000" w:rsidR="00000000" w:rsidRPr="00000000">
        <w:rPr>
          <w:rtl w:val="0"/>
        </w:rPr>
      </w:r>
    </w:p>
    <w:p w:rsidR="00000000" w:rsidDel="00000000" w:rsidP="00000000" w:rsidRDefault="00000000" w:rsidRPr="00000000" w14:paraId="000000CA">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CB">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What initial ideas or approaches to addressing this challenge were discussed?</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 using bullet points)</w:t>
      </w:r>
      <w:r w:rsidDel="00000000" w:rsidR="00000000" w:rsidRPr="00000000">
        <w:rPr>
          <w:rtl w:val="0"/>
        </w:rPr>
      </w:r>
    </w:p>
    <w:p w:rsidR="00000000" w:rsidDel="00000000" w:rsidP="00000000" w:rsidRDefault="00000000" w:rsidRPr="00000000" w14:paraId="000000CC">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CD">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What were 1–2 key insights or common points that emerged from your group’s discussion?</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 using bullet points)</w:t>
      </w:r>
      <w:r w:rsidDel="00000000" w:rsidR="00000000" w:rsidRPr="00000000">
        <w:rPr>
          <w:rtl w:val="0"/>
        </w:rPr>
      </w:r>
    </w:p>
    <w:p w:rsidR="00000000" w:rsidDel="00000000" w:rsidP="00000000" w:rsidRDefault="00000000" w:rsidRPr="00000000" w14:paraId="000000CE">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CF">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After hearing the other groups’ reflections, did you notice any common patterns or shared concerns?</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 using bullet points)</w:t>
      </w:r>
      <w:r w:rsidDel="00000000" w:rsidR="00000000" w:rsidRPr="00000000">
        <w:rPr>
          <w:rtl w:val="0"/>
        </w:rPr>
      </w:r>
    </w:p>
    <w:p w:rsidR="00000000" w:rsidDel="00000000" w:rsidP="00000000" w:rsidRDefault="00000000" w:rsidRPr="00000000" w14:paraId="000000D0">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D1">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How did hearing others’ experiences affect your perspective on managing disinformation crises collectively?</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0D2">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D3">
      <w:pPr>
        <w:pBdr>
          <w:top w:color="000000" w:space="1" w:sz="4" w:val="single"/>
          <w:left w:color="000000" w:space="4" w:sz="4" w:val="single"/>
          <w:bottom w:color="000000" w:space="1" w:sz="4" w:val="single"/>
          <w:right w:color="000000" w:space="4" w:sz="4" w:val="single"/>
        </w:pBdr>
        <w:rPr>
          <w:rFonts w:ascii="Ubuntu" w:cs="Ubuntu" w:eastAsia="Ubuntu" w:hAnsi="Ubuntu"/>
          <w:i w:val="1"/>
          <w:iCs w:val="1"/>
          <w:highlight w:val="white"/>
        </w:rPr>
      </w:pPr>
      <w:r w:rsidDel="00000000" w:rsidR="00000000" w:rsidRPr="00000000">
        <w:rPr>
          <w:rFonts w:ascii="Ubuntu" w:cs="Ubuntu" w:eastAsia="Ubuntu" w:hAnsi="Ubuntu"/>
          <w:b w:val="1"/>
          <w:bCs w:val="1"/>
          <w:highlight w:val="white"/>
          <w:rtl w:val="0"/>
        </w:rPr>
        <w:t xml:space="preserve">What is one key takeaway from this activity that you believe will be useful in your role within the school community?</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w:t>
      </w:r>
    </w:p>
    <w:p w:rsidR="00000000" w:rsidDel="00000000" w:rsidP="00000000" w:rsidRDefault="00000000" w:rsidRPr="00000000" w14:paraId="000000D4">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D5">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Any additional comments or insights you would like to share?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0D6">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D7">
      <w:pPr>
        <w:pStyle w:val="Heading1"/>
        <w:rPr>
          <w:rFonts w:ascii="Ubuntu" w:cs="Ubuntu" w:eastAsia="Ubuntu" w:hAnsi="Ubuntu"/>
          <w:b w:val="1"/>
          <w:bCs w:val="1"/>
          <w:i w:val="1"/>
          <w:iCs w:val="1"/>
          <w:color w:val="366091"/>
          <w:sz w:val="28"/>
          <w:szCs w:val="28"/>
          <w:highlight w:val="white"/>
        </w:rPr>
      </w:pPr>
      <w:bookmarkStart w:colFirst="0" w:colLast="0" w:name="_heading=h.sdy1b85q622s" w:id="21"/>
      <w:bookmarkEnd w:id="21"/>
      <w:r w:rsidDel="00000000" w:rsidR="00000000" w:rsidRPr="00000000">
        <w:rPr>
          <w:rFonts w:ascii="Ubuntu" w:cs="Ubuntu" w:eastAsia="Ubuntu" w:hAnsi="Ubuntu"/>
          <w:b w:val="1"/>
          <w:bCs w:val="1"/>
          <w:i w:val="1"/>
          <w:iCs w:val="1"/>
          <w:color w:val="366091"/>
          <w:sz w:val="28"/>
          <w:szCs w:val="28"/>
          <w:highlight w:val="white"/>
          <w:rtl w:val="0"/>
        </w:rPr>
        <w:t xml:space="preserve">Section 3 - Managing Disinformation Crises (45-50’ min)</w:t>
      </w:r>
    </w:p>
    <w:p w:rsidR="00000000" w:rsidDel="00000000" w:rsidP="00000000" w:rsidRDefault="00000000" w:rsidRPr="00000000" w14:paraId="000000D8">
      <w:pPr>
        <w:pStyle w:val="Heading4"/>
        <w:spacing w:after="0" w:before="200" w:lineRule="auto"/>
        <w:jc w:val="both"/>
        <w:rPr>
          <w:rFonts w:ascii="Ubuntu" w:cs="Ubuntu" w:eastAsia="Ubuntu" w:hAnsi="Ubuntu"/>
          <w:b w:val="1"/>
          <w:bCs w:val="1"/>
          <w:i w:val="1"/>
          <w:iCs w:val="1"/>
          <w:color w:val="366091"/>
          <w:sz w:val="28"/>
          <w:szCs w:val="28"/>
          <w:highlight w:val="white"/>
        </w:rPr>
      </w:pPr>
      <w:bookmarkStart w:colFirst="0" w:colLast="0" w:name="_heading=h.6cpz1f3w6obp" w:id="22"/>
      <w:bookmarkEnd w:id="22"/>
      <w:r w:rsidDel="00000000" w:rsidR="00000000" w:rsidRPr="00000000">
        <w:rPr>
          <w:rFonts w:ascii="Ubuntu" w:cs="Ubuntu" w:eastAsia="Ubuntu" w:hAnsi="Ubuntu"/>
          <w:b w:val="1"/>
          <w:bCs w:val="1"/>
          <w:i w:val="1"/>
          <w:iCs w:val="1"/>
          <w:color w:val="366091"/>
          <w:sz w:val="28"/>
          <w:szCs w:val="28"/>
          <w:highlight w:val="white"/>
          <w:rtl w:val="0"/>
        </w:rPr>
        <w:t xml:space="preserve">Brief description </w:t>
      </w:r>
    </w:p>
    <w:p w:rsidR="00000000" w:rsidDel="00000000" w:rsidP="00000000" w:rsidRDefault="00000000" w:rsidRPr="00000000" w14:paraId="000000D9">
      <w:pPr>
        <w:rPr>
          <w:rFonts w:ascii="Ubuntu" w:cs="Ubuntu" w:eastAsia="Ubuntu" w:hAnsi="Ubuntu"/>
          <w:highlight w:val="white"/>
        </w:rPr>
      </w:pPr>
      <w:r w:rsidDel="00000000" w:rsidR="00000000" w:rsidRPr="00000000">
        <w:rPr>
          <w:rFonts w:ascii="Ubuntu" w:cs="Ubuntu" w:eastAsia="Ubuntu" w:hAnsi="Ubuntu"/>
          <w:highlight w:val="white"/>
          <w:rtl w:val="0"/>
        </w:rPr>
        <w:t xml:space="preserve">In this section, participants are asked to identify, thoroughly understand, resolve, and reflect on a case study involving an unexpected incident related to the phenomenon of disinformation. The section aims to encourage participants to share their perspectives and experiences related to disinformation in a safe and engaging online space, fostering a sense of shared understanding.</w:t>
      </w:r>
    </w:p>
    <w:p w:rsidR="00000000" w:rsidDel="00000000" w:rsidP="00000000" w:rsidRDefault="00000000" w:rsidRPr="00000000" w14:paraId="000000DA">
      <w:pPr>
        <w:rPr>
          <w:rFonts w:ascii="Ubuntu" w:cs="Ubuntu" w:eastAsia="Ubuntu" w:hAnsi="Ubuntu"/>
          <w:highlight w:val="white"/>
        </w:rPr>
      </w:pPr>
      <w:bookmarkStart w:colFirst="0" w:colLast="0" w:name="_heading=h.d28ph7nnqkaz" w:id="23"/>
      <w:bookmarkEnd w:id="23"/>
      <w:r w:rsidDel="00000000" w:rsidR="00000000" w:rsidRPr="00000000">
        <w:rPr>
          <w:rtl w:val="0"/>
        </w:rPr>
      </w:r>
    </w:p>
    <w:p w:rsidR="00000000" w:rsidDel="00000000" w:rsidP="00000000" w:rsidRDefault="00000000" w:rsidRPr="00000000" w14:paraId="000000DB">
      <w:pPr>
        <w:pStyle w:val="Heading4"/>
        <w:spacing w:after="0" w:before="200" w:lineRule="auto"/>
        <w:jc w:val="both"/>
        <w:rPr>
          <w:rFonts w:ascii="Ubuntu" w:cs="Ubuntu" w:eastAsia="Ubuntu" w:hAnsi="Ubuntu"/>
          <w:b w:val="1"/>
          <w:bCs w:val="1"/>
          <w:i w:val="1"/>
          <w:iCs w:val="1"/>
          <w:color w:val="366091"/>
          <w:sz w:val="28"/>
          <w:szCs w:val="28"/>
          <w:highlight w:val="white"/>
        </w:rPr>
      </w:pPr>
      <w:bookmarkStart w:colFirst="0" w:colLast="0" w:name="_heading=h.487qeob4mevm" w:id="24"/>
      <w:bookmarkEnd w:id="24"/>
      <w:r w:rsidDel="00000000" w:rsidR="00000000" w:rsidRPr="00000000">
        <w:rPr>
          <w:rFonts w:ascii="Ubuntu" w:cs="Ubuntu" w:eastAsia="Ubuntu" w:hAnsi="Ubuntu"/>
          <w:b w:val="1"/>
          <w:bCs w:val="1"/>
          <w:i w:val="1"/>
          <w:iCs w:val="1"/>
          <w:color w:val="366091"/>
          <w:sz w:val="28"/>
          <w:szCs w:val="28"/>
          <w:highlight w:val="white"/>
          <w:rtl w:val="0"/>
        </w:rPr>
        <w:t xml:space="preserve">Activities</w:t>
      </w:r>
    </w:p>
    <w:p w:rsidR="00000000" w:rsidDel="00000000" w:rsidP="00000000" w:rsidRDefault="00000000" w:rsidRPr="00000000" w14:paraId="000000DC">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DD">
      <w:pPr>
        <w:pStyle w:val="Heading5"/>
        <w:spacing w:after="0" w:before="0" w:lineRule="auto"/>
        <w:rPr>
          <w:rFonts w:ascii="Ubuntu" w:cs="Ubuntu" w:eastAsia="Ubuntu" w:hAnsi="Ubuntu"/>
          <w:color w:val="000000"/>
          <w:highlight w:val="white"/>
          <w:u w:val="single"/>
        </w:rPr>
      </w:pPr>
      <w:bookmarkStart w:colFirst="0" w:colLast="0" w:name="_heading=h.h0j6k3ynretc" w:id="25"/>
      <w:bookmarkEnd w:id="25"/>
      <w:r w:rsidDel="00000000" w:rsidR="00000000" w:rsidRPr="00000000">
        <w:rPr>
          <w:rFonts w:ascii="Ubuntu" w:cs="Ubuntu" w:eastAsia="Ubuntu" w:hAnsi="Ubuntu"/>
          <w:color w:val="000000"/>
          <w:highlight w:val="white"/>
          <w:u w:val="single"/>
          <w:rtl w:val="0"/>
        </w:rPr>
        <w:t xml:space="preserve">Activity 3 | min 45-50’</w:t>
      </w:r>
    </w:p>
    <w:p w:rsidR="00000000" w:rsidDel="00000000" w:rsidP="00000000" w:rsidRDefault="00000000" w:rsidRPr="00000000" w14:paraId="000000DE">
      <w:pPr>
        <w:rPr>
          <w:rFonts w:ascii="Ubuntu" w:cs="Ubuntu" w:eastAsia="Ubuntu" w:hAnsi="Ubuntu"/>
          <w:highlight w:val="white"/>
        </w:rPr>
      </w:pPr>
      <w:r w:rsidDel="00000000" w:rsidR="00000000" w:rsidRPr="00000000">
        <w:rPr>
          <w:rtl w:val="0"/>
        </w:rPr>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8025"/>
        <w:tblGridChange w:id="0">
          <w:tblGrid>
            <w:gridCol w:w="1335"/>
            <w:gridCol w:w="802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DF">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Name</w:t>
            </w:r>
          </w:p>
        </w:tc>
        <w:tc>
          <w:tcPr>
            <w:shd w:fill="auto" w:val="clear"/>
            <w:tcMar>
              <w:top w:w="100.0" w:type="dxa"/>
              <w:left w:w="100.0" w:type="dxa"/>
              <w:bottom w:w="100.0" w:type="dxa"/>
              <w:right w:w="100.0" w:type="dxa"/>
            </w:tcMar>
          </w:tcPr>
          <w:p w:rsidR="00000000" w:rsidDel="00000000" w:rsidP="00000000" w:rsidRDefault="00000000" w:rsidRPr="00000000" w14:paraId="000000E0">
            <w:pPr>
              <w:rPr>
                <w:rFonts w:ascii="Ubuntu" w:cs="Ubuntu" w:eastAsia="Ubuntu" w:hAnsi="Ubuntu"/>
                <w:highlight w:val="white"/>
              </w:rPr>
            </w:pPr>
            <w:r w:rsidDel="00000000" w:rsidR="00000000" w:rsidRPr="00000000">
              <w:rPr>
                <w:rFonts w:ascii="Ubuntu" w:cs="Ubuntu" w:eastAsia="Ubuntu" w:hAnsi="Ubuntu"/>
                <w:highlight w:val="white"/>
                <w:rtl w:val="0"/>
              </w:rPr>
              <w:t xml:space="preserve">"Case Study: Disinformation Crisis at the Lakeview Secondary School"</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E1">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Description (max 100 words)</w:t>
            </w:r>
          </w:p>
        </w:tc>
        <w:tc>
          <w:tcPr>
            <w:shd w:fill="auto" w:val="clear"/>
            <w:tcMar>
              <w:top w:w="100.0" w:type="dxa"/>
              <w:left w:w="100.0" w:type="dxa"/>
              <w:bottom w:w="100.0" w:type="dxa"/>
              <w:right w:w="100.0" w:type="dxa"/>
            </w:tcMar>
          </w:tcPr>
          <w:p w:rsidR="00000000" w:rsidDel="00000000" w:rsidP="00000000" w:rsidRDefault="00000000" w:rsidRPr="00000000" w14:paraId="000000E2">
            <w:pPr>
              <w:widowControl w:val="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During this activity, participants will have the opportunity to reflect on a case study created by the trainer. The case study presents an incident related to a disinformation crisis taking place in a secondary school. Participants, working in three small groups, are asked to participate in two different group tasks. The tasks include a) the identification and discussion of the incident’s misleading and manipulative elements,  b) the development of an action plan/crisis management plan in order to overcome, and, finally, c) the discussion on the values and principles necessary for the school community’s further improvement. The participants discuss and reflect from their role either as teachers, school leaders or parents.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E3">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Goal (max 100 words)</w:t>
            </w:r>
          </w:p>
        </w:tc>
        <w:tc>
          <w:tcPr>
            <w:shd w:fill="auto" w:val="clear"/>
            <w:tcMar>
              <w:top w:w="100.0" w:type="dxa"/>
              <w:left w:w="100.0" w:type="dxa"/>
              <w:bottom w:w="100.0" w:type="dxa"/>
              <w:right w:w="100.0" w:type="dxa"/>
            </w:tcMar>
          </w:tcPr>
          <w:p w:rsidR="00000000" w:rsidDel="00000000" w:rsidP="00000000" w:rsidRDefault="00000000" w:rsidRPr="00000000" w14:paraId="000000E4">
            <w:pPr>
              <w:widowControl w:val="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Through this activity, the participants will be able to develop their critical thinking, empathy, creativity, problem-solving, and communication skills in order to handle the crisis. This will empower them and make them more resilient, when dealing with a crisis.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E5">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Tasks</w:t>
            </w:r>
          </w:p>
        </w:tc>
        <w:tc>
          <w:tcPr>
            <w:shd w:fill="auto" w:val="clear"/>
            <w:tcMar>
              <w:top w:w="100.0" w:type="dxa"/>
              <w:left w:w="100.0" w:type="dxa"/>
              <w:bottom w:w="100.0" w:type="dxa"/>
              <w:right w:w="100.0" w:type="dxa"/>
            </w:tcMar>
          </w:tcPr>
          <w:p w:rsidR="00000000" w:rsidDel="00000000" w:rsidP="00000000" w:rsidRDefault="00000000" w:rsidRPr="00000000" w14:paraId="000000E6">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Participants are asked to work in three different groups, teachers, school leaders, and parents on the following tasks:</w:t>
            </w:r>
          </w:p>
          <w:p w:rsidR="00000000" w:rsidDel="00000000" w:rsidP="00000000" w:rsidRDefault="00000000" w:rsidRPr="00000000" w14:paraId="000000E7">
            <w:pPr>
              <w:widowControl w:val="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E8">
            <w:pPr>
              <w:widowControl w:val="0"/>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WORK IN GROUPS -TASK 1</w:t>
            </w:r>
          </w:p>
          <w:p w:rsidR="00000000" w:rsidDel="00000000" w:rsidP="00000000" w:rsidRDefault="00000000" w:rsidRPr="00000000" w14:paraId="000000E9">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a. Take a few minutes to identify and discuss with your team the elements of the post that make it misleading and manipulative.</w:t>
            </w:r>
          </w:p>
          <w:p w:rsidR="00000000" w:rsidDel="00000000" w:rsidP="00000000" w:rsidRDefault="00000000" w:rsidRPr="00000000" w14:paraId="000000EA">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b. Then discuss and develop a crisis management plan based on your role: Write down five to six steps you think you should take to address the crisis. Write them down in a clear and general way so that they can serve as a basis for further action and crisis management related to disinformation.</w:t>
            </w:r>
          </w:p>
          <w:p w:rsidR="00000000" w:rsidDel="00000000" w:rsidP="00000000" w:rsidRDefault="00000000" w:rsidRPr="00000000" w14:paraId="000000EB">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c. Share your thoughts with our team.</w:t>
            </w:r>
          </w:p>
          <w:p w:rsidR="00000000" w:rsidDel="00000000" w:rsidP="00000000" w:rsidRDefault="00000000" w:rsidRPr="00000000" w14:paraId="000000EC">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d. Take a few minutes to reflect on our team's answers.</w:t>
            </w:r>
          </w:p>
          <w:p w:rsidR="00000000" w:rsidDel="00000000" w:rsidP="00000000" w:rsidRDefault="00000000" w:rsidRPr="00000000" w14:paraId="000000ED">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 </w:t>
            </w:r>
          </w:p>
          <w:p w:rsidR="00000000" w:rsidDel="00000000" w:rsidP="00000000" w:rsidRDefault="00000000" w:rsidRPr="00000000" w14:paraId="000000EE">
            <w:pPr>
              <w:widowControl w:val="0"/>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WORK IN GROUPS -TASK 2</w:t>
            </w:r>
          </w:p>
          <w:p w:rsidR="00000000" w:rsidDel="00000000" w:rsidP="00000000" w:rsidRDefault="00000000" w:rsidRPr="00000000" w14:paraId="000000EF">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What common principles and values do you see emerging from the answers? These principles</w:t>
            </w:r>
          </w:p>
          <w:p w:rsidR="00000000" w:rsidDel="00000000" w:rsidP="00000000" w:rsidRDefault="00000000" w:rsidRPr="00000000" w14:paraId="000000F0">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and values should be adopted by the school to improve its culture and evolve to a learning</w:t>
            </w:r>
          </w:p>
          <w:p w:rsidR="00000000" w:rsidDel="00000000" w:rsidP="00000000" w:rsidRDefault="00000000" w:rsidRPr="00000000" w14:paraId="000000F1">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organization.</w:t>
            </w:r>
          </w:p>
          <w:p w:rsidR="00000000" w:rsidDel="00000000" w:rsidP="00000000" w:rsidRDefault="00000000" w:rsidRPr="00000000" w14:paraId="000000F2">
            <w:pPr>
              <w:widowControl w:val="0"/>
              <w:ind w:left="720" w:firstLine="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F3">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Alternative questions to be discussed could also be the following:</w:t>
            </w:r>
          </w:p>
          <w:p w:rsidR="00000000" w:rsidDel="00000000" w:rsidP="00000000" w:rsidRDefault="00000000" w:rsidRPr="00000000" w14:paraId="000000F4">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-Propose a. immediate, b. restorative, and c. policy actions that could be taken up by each group (e.g. digital literacy initiatives, disinformation crisis protocols, ecosystem/community engagement strategy)</w:t>
            </w:r>
          </w:p>
          <w:p w:rsidR="00000000" w:rsidDel="00000000" w:rsidP="00000000" w:rsidRDefault="00000000" w:rsidRPr="00000000" w14:paraId="000000F5">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-How could the school have anticipated and prevented the spread of disinformation?</w:t>
            </w:r>
          </w:p>
          <w:p w:rsidR="00000000" w:rsidDel="00000000" w:rsidP="00000000" w:rsidRDefault="00000000" w:rsidRPr="00000000" w14:paraId="000000F6">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-What role should teachers, school leaders, and parents play in combating disinformation?</w:t>
            </w:r>
          </w:p>
          <w:p w:rsidR="00000000" w:rsidDel="00000000" w:rsidP="00000000" w:rsidRDefault="00000000" w:rsidRPr="00000000" w14:paraId="000000F7">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-How could digital literacy education reduce the impact of future crises like this one?</w:t>
            </w:r>
          </w:p>
          <w:p w:rsidR="00000000" w:rsidDel="00000000" w:rsidP="00000000" w:rsidRDefault="00000000" w:rsidRPr="00000000" w14:paraId="000000F8">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-What ethical considerations come into play when managing a disinformation crisis involving students?</w:t>
            </w:r>
          </w:p>
          <w:p w:rsidR="00000000" w:rsidDel="00000000" w:rsidP="00000000" w:rsidRDefault="00000000" w:rsidRPr="00000000" w14:paraId="000000F9">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-How might cultural or political biases in a community influence the spread and reception of disinformation?</w:t>
            </w:r>
          </w:p>
          <w:p w:rsidR="00000000" w:rsidDel="00000000" w:rsidP="00000000" w:rsidRDefault="00000000" w:rsidRPr="00000000" w14:paraId="000000FA">
            <w:pPr>
              <w:widowControl w:val="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FB">
            <w:pPr>
              <w:pBdr>
                <w:top w:color="000000" w:space="2" w:sz="8" w:val="single"/>
                <w:left w:color="000000" w:space="2" w:sz="8" w:val="single"/>
                <w:bottom w:color="000000" w:space="2" w:sz="8" w:val="single"/>
                <w:right w:color="000000" w:space="2" w:sz="8" w:val="single"/>
              </w:pBdr>
              <w:shd w:fill="ffffff" w:val="clear"/>
              <w:spacing w:after="200" w:before="200" w:lineRule="auto"/>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ALTERNATIVELY, a Role-play could follow: The participants would be asked to simulate  a school board meeting with different stakeholders (parents, teachers, school leaders and discuss one of the aforementioned tasks/questions).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FC">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Required tools and materials</w:t>
            </w:r>
          </w:p>
        </w:tc>
        <w:tc>
          <w:tcPr>
            <w:shd w:fill="auto" w:val="clear"/>
            <w:tcMar>
              <w:top w:w="100.0" w:type="dxa"/>
              <w:left w:w="100.0" w:type="dxa"/>
              <w:bottom w:w="100.0" w:type="dxa"/>
              <w:right w:w="100.0" w:type="dxa"/>
            </w:tcMar>
          </w:tcPr>
          <w:p w:rsidR="00000000" w:rsidDel="00000000" w:rsidP="00000000" w:rsidRDefault="00000000" w:rsidRPr="00000000" w14:paraId="000000FD">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Virtual Meeting Platform: (e.g., Zoom, Microsoft Teams, Google Meet) with breakout room functionality and chat feature.</w:t>
            </w:r>
          </w:p>
          <w:p w:rsidR="00000000" w:rsidDel="00000000" w:rsidP="00000000" w:rsidRDefault="00000000" w:rsidRPr="00000000" w14:paraId="000000FE">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Collaborative Document or Whiteboard Tool: (e.g., Google Docs, Jamboard, Miro, Padlet)</w:t>
            </w:r>
          </w:p>
          <w:p w:rsidR="00000000" w:rsidDel="00000000" w:rsidP="00000000" w:rsidRDefault="00000000" w:rsidRPr="00000000" w14:paraId="000000FF">
            <w:pPr>
              <w:widowControl w:val="0"/>
              <w:rPr>
                <w:rFonts w:ascii="Ubuntu" w:cs="Ubuntu" w:eastAsia="Ubuntu" w:hAnsi="Ubuntu"/>
                <w:highlight w:val="white"/>
              </w:rPr>
            </w:pPr>
            <w:r w:rsidDel="00000000" w:rsidR="00000000" w:rsidRPr="00000000">
              <w:rPr>
                <w:rtl w:val="0"/>
              </w:rPr>
            </w:r>
          </w:p>
        </w:tc>
      </w:tr>
    </w:tbl>
    <w:p w:rsidR="00000000" w:rsidDel="00000000" w:rsidP="00000000" w:rsidRDefault="00000000" w:rsidRPr="00000000" w14:paraId="00000100">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01">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02">
      <w:pPr>
        <w:rPr>
          <w:rFonts w:ascii="Ubuntu" w:cs="Ubuntu" w:eastAsia="Ubuntu" w:hAnsi="Ubuntu"/>
          <w:highlight w:val="white"/>
        </w:rPr>
      </w:pP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8025"/>
        <w:tblGridChange w:id="0">
          <w:tblGrid>
            <w:gridCol w:w="1335"/>
            <w:gridCol w:w="802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03">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Reading list</w:t>
            </w:r>
          </w:p>
          <w:p w:rsidR="00000000" w:rsidDel="00000000" w:rsidP="00000000" w:rsidRDefault="00000000" w:rsidRPr="00000000" w14:paraId="00000104">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(specifying of compulsory/optional and before/after</w:t>
            </w:r>
          </w:p>
        </w:tc>
        <w:tc>
          <w:tcPr>
            <w:shd w:fill="auto" w:val="clear"/>
            <w:tcMar>
              <w:top w:w="100.0" w:type="dxa"/>
              <w:left w:w="100.0" w:type="dxa"/>
              <w:bottom w:w="100.0" w:type="dxa"/>
              <w:right w:w="100.0" w:type="dxa"/>
            </w:tcMar>
          </w:tcPr>
          <w:p w:rsidR="00000000" w:rsidDel="00000000" w:rsidP="00000000" w:rsidRDefault="00000000" w:rsidRPr="00000000" w14:paraId="00000105">
            <w:pPr>
              <w:pStyle w:val="Heading3"/>
              <w:keepNext w:val="0"/>
              <w:keepLines w:val="0"/>
              <w:widowControl w:val="0"/>
              <w:shd w:fill="fafafa" w:val="clear"/>
              <w:spacing w:after="40" w:before="200" w:lineRule="auto"/>
              <w:rPr>
                <w:rFonts w:ascii="Ubuntu" w:cs="Ubuntu" w:eastAsia="Ubuntu" w:hAnsi="Ubuntu"/>
                <w:b w:val="1"/>
                <w:bCs w:val="1"/>
                <w:color w:val="000000"/>
                <w:sz w:val="22"/>
                <w:szCs w:val="22"/>
                <w:highlight w:val="white"/>
              </w:rPr>
            </w:pPr>
            <w:bookmarkStart w:colFirst="0" w:colLast="0" w:name="_heading=h.qbll3ljqrd0z" w:id="26"/>
            <w:bookmarkEnd w:id="26"/>
            <w:r w:rsidDel="00000000" w:rsidR="00000000" w:rsidRPr="00000000">
              <w:rPr>
                <w:rFonts w:ascii="Ubuntu" w:cs="Ubuntu" w:eastAsia="Ubuntu" w:hAnsi="Ubuntu"/>
                <w:b w:val="1"/>
                <w:bCs w:val="1"/>
                <w:color w:val="000000"/>
                <w:sz w:val="22"/>
                <w:szCs w:val="22"/>
                <w:highlight w:val="white"/>
                <w:rtl w:val="0"/>
              </w:rPr>
              <w:t xml:space="preserve">Reg Revans (1982)</w:t>
            </w:r>
          </w:p>
          <w:p w:rsidR="00000000" w:rsidDel="00000000" w:rsidP="00000000" w:rsidRDefault="00000000" w:rsidRPr="00000000" w14:paraId="00000106">
            <w:pPr>
              <w:widowControl w:val="0"/>
              <w:shd w:fill="fafafa" w:val="clear"/>
              <w:spacing w:after="60" w:before="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Title: </w:t>
            </w:r>
            <w:r w:rsidDel="00000000" w:rsidR="00000000" w:rsidRPr="00000000">
              <w:rPr>
                <w:rFonts w:ascii="Ubuntu" w:cs="Ubuntu" w:eastAsia="Ubuntu" w:hAnsi="Ubuntu"/>
                <w:i w:val="1"/>
                <w:iCs w:val="1"/>
                <w:highlight w:val="white"/>
                <w:rtl w:val="0"/>
              </w:rPr>
              <w:t xml:space="preserve">The Origins and Growth of Action Learning</w:t>
              <w:br w:type="textWrapping"/>
            </w:r>
            <w:r w:rsidDel="00000000" w:rsidR="00000000" w:rsidRPr="00000000">
              <w:rPr>
                <w:rFonts w:ascii="Ubuntu" w:cs="Ubuntu" w:eastAsia="Ubuntu" w:hAnsi="Ubuntu"/>
                <w:highlight w:val="white"/>
                <w:rtl w:val="0"/>
              </w:rPr>
              <w:t xml:space="preserve">Publisher: Chartwell-Bratt</w:t>
              <w:br w:type="textWrapping"/>
              <w:t xml:space="preserve">Summary:</w:t>
              <w:br w:type="textWrapping"/>
              <w:t xml:space="preserve">Revans introduces Action Learning as a method where learning is rooted in solving real-world problems through group dialogue, questioning, and reflection. He emphasizes that learning and action are inseparable, and that true understanding emerges from reflective inquiry.</w:t>
            </w:r>
          </w:p>
          <w:p w:rsidR="00000000" w:rsidDel="00000000" w:rsidP="00000000" w:rsidRDefault="00000000" w:rsidRPr="00000000" w14:paraId="00000107">
            <w:pPr>
              <w:pStyle w:val="Heading3"/>
              <w:keepNext w:val="0"/>
              <w:keepLines w:val="0"/>
              <w:widowControl w:val="0"/>
              <w:shd w:fill="fafafa" w:val="clear"/>
              <w:spacing w:after="40" w:before="200" w:lineRule="auto"/>
              <w:rPr>
                <w:rFonts w:ascii="Ubuntu" w:cs="Ubuntu" w:eastAsia="Ubuntu" w:hAnsi="Ubuntu"/>
                <w:b w:val="1"/>
                <w:bCs w:val="1"/>
                <w:color w:val="000000"/>
                <w:sz w:val="22"/>
                <w:szCs w:val="22"/>
                <w:highlight w:val="white"/>
              </w:rPr>
            </w:pPr>
            <w:bookmarkStart w:colFirst="0" w:colLast="0" w:name="_heading=h.dfdjjfyre6yv" w:id="27"/>
            <w:bookmarkEnd w:id="27"/>
            <w:r w:rsidDel="00000000" w:rsidR="00000000" w:rsidRPr="00000000">
              <w:rPr>
                <w:rFonts w:ascii="Ubuntu" w:cs="Ubuntu" w:eastAsia="Ubuntu" w:hAnsi="Ubuntu"/>
                <w:b w:val="1"/>
                <w:bCs w:val="1"/>
                <w:color w:val="000000"/>
                <w:sz w:val="22"/>
                <w:szCs w:val="22"/>
                <w:highlight w:val="white"/>
                <w:rtl w:val="0"/>
              </w:rPr>
              <w:t xml:space="preserve"> John Dewey (1933)</w:t>
            </w:r>
          </w:p>
          <w:p w:rsidR="00000000" w:rsidDel="00000000" w:rsidP="00000000" w:rsidRDefault="00000000" w:rsidRPr="00000000" w14:paraId="00000108">
            <w:pPr>
              <w:widowControl w:val="0"/>
              <w:shd w:fill="fafafa" w:val="clear"/>
              <w:spacing w:after="60" w:before="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Title: </w:t>
            </w:r>
            <w:r w:rsidDel="00000000" w:rsidR="00000000" w:rsidRPr="00000000">
              <w:rPr>
                <w:rFonts w:ascii="Ubuntu" w:cs="Ubuntu" w:eastAsia="Ubuntu" w:hAnsi="Ubuntu"/>
                <w:i w:val="1"/>
                <w:iCs w:val="1"/>
                <w:highlight w:val="white"/>
                <w:rtl w:val="0"/>
              </w:rPr>
              <w:t xml:space="preserve">How We Think: A Restatement of the Relation of Reflective Thinking to the Educative Process</w:t>
              <w:br w:type="textWrapping"/>
            </w:r>
            <w:r w:rsidDel="00000000" w:rsidR="00000000" w:rsidRPr="00000000">
              <w:rPr>
                <w:rFonts w:ascii="Ubuntu" w:cs="Ubuntu" w:eastAsia="Ubuntu" w:hAnsi="Ubuntu"/>
                <w:highlight w:val="white"/>
                <w:rtl w:val="0"/>
              </w:rPr>
              <w:t xml:space="preserve">Publisher: D.C. Heath and Company</w:t>
              <w:br w:type="textWrapping"/>
              <w:t xml:space="preserve">Summary:</w:t>
              <w:br w:type="textWrapping"/>
              <w:t xml:space="preserve">Dewey explores the role of reflective thinking in education, defining it as an active and deliberate process of evaluating beliefs and knowledge. He argues that reflection transforms experience into learning, laying the groundwork for modern experiential learning theories.</w:t>
            </w:r>
          </w:p>
          <w:p w:rsidR="00000000" w:rsidDel="00000000" w:rsidP="00000000" w:rsidRDefault="00000000" w:rsidRPr="00000000" w14:paraId="00000109">
            <w:pPr>
              <w:pStyle w:val="Heading3"/>
              <w:keepNext w:val="0"/>
              <w:keepLines w:val="0"/>
              <w:widowControl w:val="0"/>
              <w:shd w:fill="fafafa" w:val="clear"/>
              <w:spacing w:after="40" w:before="200" w:lineRule="auto"/>
              <w:rPr>
                <w:rFonts w:ascii="Ubuntu" w:cs="Ubuntu" w:eastAsia="Ubuntu" w:hAnsi="Ubuntu"/>
                <w:b w:val="1"/>
                <w:bCs w:val="1"/>
                <w:color w:val="000000"/>
                <w:sz w:val="22"/>
                <w:szCs w:val="22"/>
                <w:highlight w:val="white"/>
              </w:rPr>
            </w:pPr>
            <w:bookmarkStart w:colFirst="0" w:colLast="0" w:name="_heading=h.69wperhn72sf" w:id="28"/>
            <w:bookmarkEnd w:id="28"/>
            <w:r w:rsidDel="00000000" w:rsidR="00000000" w:rsidRPr="00000000">
              <w:rPr>
                <w:rFonts w:ascii="Ubuntu" w:cs="Ubuntu" w:eastAsia="Ubuntu" w:hAnsi="Ubuntu"/>
                <w:b w:val="1"/>
                <w:bCs w:val="1"/>
                <w:color w:val="000000"/>
                <w:sz w:val="22"/>
                <w:szCs w:val="22"/>
                <w:highlight w:val="white"/>
                <w:rtl w:val="0"/>
              </w:rPr>
              <w:t xml:space="preserve"> Donald A. Schön (1983)</w:t>
            </w:r>
          </w:p>
          <w:p w:rsidR="00000000" w:rsidDel="00000000" w:rsidP="00000000" w:rsidRDefault="00000000" w:rsidRPr="00000000" w14:paraId="0000010A">
            <w:pPr>
              <w:widowControl w:val="0"/>
              <w:shd w:fill="fafafa" w:val="clear"/>
              <w:spacing w:after="60" w:before="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Title: </w:t>
            </w:r>
            <w:r w:rsidDel="00000000" w:rsidR="00000000" w:rsidRPr="00000000">
              <w:rPr>
                <w:rFonts w:ascii="Ubuntu" w:cs="Ubuntu" w:eastAsia="Ubuntu" w:hAnsi="Ubuntu"/>
                <w:i w:val="1"/>
                <w:iCs w:val="1"/>
                <w:highlight w:val="white"/>
                <w:rtl w:val="0"/>
              </w:rPr>
              <w:t xml:space="preserve">The Reflective Practitioner: How Professionals Think in Action</w:t>
              <w:br w:type="textWrapping"/>
            </w:r>
            <w:r w:rsidDel="00000000" w:rsidR="00000000" w:rsidRPr="00000000">
              <w:rPr>
                <w:rFonts w:ascii="Ubuntu" w:cs="Ubuntu" w:eastAsia="Ubuntu" w:hAnsi="Ubuntu"/>
                <w:highlight w:val="white"/>
                <w:rtl w:val="0"/>
              </w:rPr>
              <w:t xml:space="preserve">Publisher: Basic Books</w:t>
              <w:br w:type="textWrapping"/>
              <w:t xml:space="preserve">Summary:</w:t>
              <w:br w:type="textWrapping"/>
              <w:t xml:space="preserve">Schön examines how professionals engage in reflection-in-action—thinking critically while performing tasks. He challenges the traditional separation between theory and practice, advocating for a model where professionals continuously learn through their actions and decisions in real time.</w:t>
            </w:r>
          </w:p>
          <w:p w:rsidR="00000000" w:rsidDel="00000000" w:rsidP="00000000" w:rsidRDefault="00000000" w:rsidRPr="00000000" w14:paraId="0000010B">
            <w:pPr>
              <w:widowControl w:val="0"/>
              <w:rPr>
                <w:rFonts w:ascii="Ubuntu" w:cs="Ubuntu" w:eastAsia="Ubuntu" w:hAnsi="Ubuntu"/>
                <w:highlight w:val="white"/>
              </w:rPr>
            </w:pPr>
            <w:r w:rsidDel="00000000" w:rsidR="00000000" w:rsidRPr="00000000">
              <w:rPr>
                <w:rtl w:val="0"/>
              </w:rPr>
            </w:r>
          </w:p>
        </w:tc>
      </w:tr>
    </w:tbl>
    <w:p w:rsidR="00000000" w:rsidDel="00000000" w:rsidP="00000000" w:rsidRDefault="00000000" w:rsidRPr="00000000" w14:paraId="0000010C">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0D">
      <w:pPr>
        <w:pStyle w:val="Heading3"/>
        <w:keepNext w:val="0"/>
        <w:keepLines w:val="0"/>
        <w:pBdr>
          <w:top w:color="000000" w:space="2" w:sz="8" w:val="single"/>
          <w:left w:color="000000" w:space="2" w:sz="8" w:val="single"/>
          <w:bottom w:color="000000" w:space="30" w:sz="8" w:val="single"/>
          <w:right w:color="000000" w:space="2" w:sz="8" w:val="single"/>
          <w:between w:space="0" w:sz="0" w:val="nil"/>
        </w:pBdr>
        <w:shd w:fill="ffffff" w:val="clear"/>
        <w:spacing w:before="280" w:lineRule="auto"/>
        <w:rPr>
          <w:rFonts w:ascii="Ubuntu" w:cs="Ubuntu" w:eastAsia="Ubuntu" w:hAnsi="Ubuntu"/>
          <w:b w:val="1"/>
          <w:bCs w:val="1"/>
          <w:color w:val="000000"/>
          <w:sz w:val="22"/>
          <w:szCs w:val="22"/>
          <w:highlight w:val="white"/>
        </w:rPr>
      </w:pPr>
      <w:bookmarkStart w:colFirst="0" w:colLast="0" w:name="_heading=h.4sjbtb9rqfvx" w:id="29"/>
      <w:bookmarkEnd w:id="29"/>
      <w:r w:rsidDel="00000000" w:rsidR="00000000" w:rsidRPr="00000000">
        <w:rPr>
          <w:rFonts w:ascii="Ubuntu" w:cs="Ubuntu" w:eastAsia="Ubuntu" w:hAnsi="Ubuntu"/>
          <w:b w:val="1"/>
          <w:bCs w:val="1"/>
          <w:color w:val="000000"/>
          <w:sz w:val="22"/>
          <w:szCs w:val="22"/>
          <w:highlight w:val="white"/>
          <w:rtl w:val="0"/>
        </w:rPr>
        <w:t xml:space="preserve">Case Study: Disinformation Crisis at the Lakeview Secondary School</w:t>
      </w:r>
    </w:p>
    <w:p w:rsidR="00000000" w:rsidDel="00000000" w:rsidP="00000000" w:rsidRDefault="00000000" w:rsidRPr="00000000" w14:paraId="0000010E">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Lakeview Secondary School is a medium-sized public institution situated in a suburban setting, characterized by a diverse student population and strong parental engagement. The school has integrated a range of digital learning and communication platforms, including classroom blogs, Google Classroom, and social media channels, to support instruction and facilitate parent-school interaction.</w:t>
      </w:r>
    </w:p>
    <w:p w:rsidR="00000000" w:rsidDel="00000000" w:rsidP="00000000" w:rsidRDefault="00000000" w:rsidRPr="00000000" w14:paraId="0000010F">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10">
      <w:pPr>
        <w:pBdr>
          <w:top w:color="000000" w:space="2" w:sz="8" w:val="single"/>
          <w:left w:color="000000" w:space="2" w:sz="8" w:val="single"/>
          <w:bottom w:color="000000" w:space="30" w:sz="8" w:val="single"/>
          <w:right w:color="000000" w:space="2" w:sz="8" w:val="single"/>
        </w:pBd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Crisis Context</w:t>
      </w:r>
    </w:p>
    <w:p w:rsidR="00000000" w:rsidDel="00000000" w:rsidP="00000000" w:rsidRDefault="00000000" w:rsidRPr="00000000" w14:paraId="00000111">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In early March, Lakeview Secondary School became the target of a disinformation campaign initiated through a local community Facebook group. The central claim of the viral post was that the school had introduced a “secret curriculum” aimed at promoting ideologies concerning diversity and inclusivity, particularly in relation to LGBTQIA+ and immigrant student issues. The post alleged that the school encouraged students to conceal information from their parents.</w:t>
      </w:r>
    </w:p>
    <w:p w:rsidR="00000000" w:rsidDel="00000000" w:rsidP="00000000" w:rsidRDefault="00000000" w:rsidRPr="00000000" w14:paraId="00000112">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The disinformation spread rapidly, gathering over 500 shares within a 72-hour period. This virality translated into significant public reaction:</w:t>
      </w:r>
    </w:p>
    <w:p w:rsidR="00000000" w:rsidDel="00000000" w:rsidP="00000000" w:rsidRDefault="00000000" w:rsidRPr="00000000" w14:paraId="00000113">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14">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-Parent Response: The school received a surge of protest calls, and some parents arrived in person to demand explanations.</w:t>
      </w:r>
    </w:p>
    <w:p w:rsidR="00000000" w:rsidDel="00000000" w:rsidP="00000000" w:rsidRDefault="00000000" w:rsidRPr="00000000" w14:paraId="00000115">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-Media Amplification: Local news blogs covered the story, further legitimizing and intensifying the narrative.</w:t>
      </w:r>
    </w:p>
    <w:p w:rsidR="00000000" w:rsidDel="00000000" w:rsidP="00000000" w:rsidRDefault="00000000" w:rsidRPr="00000000" w14:paraId="00000116">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-School Impact: The institution’s reputation was adversely affected. Teachers experienced targeted harassment on social media platforms. Students exhibited signs of confusion and distress. Moreover, school meetings were increasingly dominated by aggrieved community members, complicating administrative communication and decision-making.</w:t>
      </w:r>
    </w:p>
    <w:p w:rsidR="00000000" w:rsidDel="00000000" w:rsidP="00000000" w:rsidRDefault="00000000" w:rsidRPr="00000000" w14:paraId="00000117">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18">
      <w:pPr>
        <w:pStyle w:val="Heading1"/>
        <w:rPr>
          <w:rFonts w:ascii="Ubuntu" w:cs="Ubuntu" w:eastAsia="Ubuntu" w:hAnsi="Ubuntu"/>
          <w:b w:val="1"/>
          <w:bCs w:val="1"/>
          <w:i w:val="1"/>
          <w:iCs w:val="1"/>
          <w:color w:val="366091"/>
          <w:sz w:val="28"/>
          <w:szCs w:val="28"/>
          <w:highlight w:val="white"/>
        </w:rPr>
      </w:pPr>
      <w:bookmarkStart w:colFirst="0" w:colLast="0" w:name="_heading=h.q0kopcshlh07" w:id="30"/>
      <w:bookmarkEnd w:id="30"/>
      <w:r w:rsidDel="00000000" w:rsidR="00000000" w:rsidRPr="00000000">
        <w:rPr>
          <w:rFonts w:ascii="Ubuntu" w:cs="Ubuntu" w:eastAsia="Ubuntu" w:hAnsi="Ubuntu"/>
          <w:b w:val="1"/>
          <w:bCs w:val="1"/>
          <w:i w:val="1"/>
          <w:iCs w:val="1"/>
          <w:color w:val="366091"/>
          <w:sz w:val="28"/>
          <w:szCs w:val="28"/>
          <w:highlight w:val="white"/>
          <w:rtl w:val="0"/>
        </w:rPr>
        <w:t xml:space="preserve">Managing Disinformation Crises Worksheet </w:t>
      </w:r>
    </w:p>
    <w:p w:rsidR="00000000" w:rsidDel="00000000" w:rsidP="00000000" w:rsidRDefault="00000000" w:rsidRPr="00000000" w14:paraId="00000119">
      <w:pPr>
        <w:rPr>
          <w:rFonts w:ascii="Ubuntu" w:cs="Ubuntu" w:eastAsia="Ubuntu" w:hAnsi="Ubuntu"/>
          <w:b w:val="1"/>
          <w:bCs w:val="1"/>
          <w:i w:val="1"/>
          <w:iCs w:val="1"/>
          <w:color w:val="366091"/>
          <w:sz w:val="28"/>
          <w:szCs w:val="28"/>
          <w:highlight w:val="white"/>
        </w:rPr>
      </w:pPr>
      <w:r w:rsidDel="00000000" w:rsidR="00000000" w:rsidRPr="00000000">
        <w:rPr>
          <w:rtl w:val="0"/>
        </w:rPr>
      </w:r>
    </w:p>
    <w:p w:rsidR="00000000" w:rsidDel="00000000" w:rsidP="00000000" w:rsidRDefault="00000000" w:rsidRPr="00000000" w14:paraId="0000011A">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Name: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(Optional)</w:t>
      </w:r>
      <w:r w:rsidDel="00000000" w:rsidR="00000000" w:rsidRPr="00000000">
        <w:rPr>
          <w:rtl w:val="0"/>
        </w:rPr>
      </w:r>
    </w:p>
    <w:p w:rsidR="00000000" w:rsidDel="00000000" w:rsidP="00000000" w:rsidRDefault="00000000" w:rsidRPr="00000000" w14:paraId="0000011B">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11C">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Role:</w:t>
      </w:r>
      <w:r w:rsidDel="00000000" w:rsidR="00000000" w:rsidRPr="00000000">
        <w:rPr>
          <w:rFonts w:ascii="Ubuntu" w:cs="Ubuntu" w:eastAsia="Ubuntu" w:hAnsi="Ubuntu"/>
          <w:highlight w:val="white"/>
          <w:rtl w:val="0"/>
        </w:rPr>
        <w:br w:type="textWrapping"/>
      </w:r>
      <w:sdt>
        <w:sdtPr>
          <w:id w:val="-308983598"/>
          <w:tag w:val="goog_rdk_9"/>
        </w:sdtPr>
        <w:sdtContent>
          <w:r w:rsidDel="00000000" w:rsidR="00000000" w:rsidRPr="00000000">
            <w:rPr>
              <w:rFonts w:ascii="Arial Unicode MS" w:cs="Arial Unicode MS" w:eastAsia="Arial Unicode MS" w:hAnsi="Arial Unicode MS"/>
              <w:highlight w:val="white"/>
              <w:rtl w:val="0"/>
            </w:rPr>
            <w:t xml:space="preserve">☐</w:t>
          </w:r>
        </w:sdtContent>
      </w:sdt>
      <w:r w:rsidDel="00000000" w:rsidR="00000000" w:rsidRPr="00000000">
        <w:rPr>
          <w:rFonts w:ascii="Ubuntu" w:cs="Ubuntu" w:eastAsia="Ubuntu" w:hAnsi="Ubuntu"/>
          <w:highlight w:val="white"/>
          <w:rtl w:val="0"/>
        </w:rPr>
        <w:t xml:space="preserve"> Teacher</w:t>
        <w:br w:type="textWrapping"/>
      </w:r>
      <w:sdt>
        <w:sdtPr>
          <w:id w:val="1042770191"/>
          <w:tag w:val="goog_rdk_10"/>
        </w:sdtPr>
        <w:sdtContent>
          <w:r w:rsidDel="00000000" w:rsidR="00000000" w:rsidRPr="00000000">
            <w:rPr>
              <w:rFonts w:ascii="Arial Unicode MS" w:cs="Arial Unicode MS" w:eastAsia="Arial Unicode MS" w:hAnsi="Arial Unicode MS"/>
              <w:highlight w:val="white"/>
              <w:rtl w:val="0"/>
            </w:rPr>
            <w:t xml:space="preserve">☐</w:t>
          </w:r>
        </w:sdtContent>
      </w:sdt>
      <w:r w:rsidDel="00000000" w:rsidR="00000000" w:rsidRPr="00000000">
        <w:rPr>
          <w:rFonts w:ascii="Ubuntu" w:cs="Ubuntu" w:eastAsia="Ubuntu" w:hAnsi="Ubuntu"/>
          <w:highlight w:val="white"/>
          <w:rtl w:val="0"/>
        </w:rPr>
        <w:t xml:space="preserve"> School Leader</w:t>
        <w:br w:type="textWrapping"/>
      </w:r>
      <w:sdt>
        <w:sdtPr>
          <w:id w:val="364829119"/>
          <w:tag w:val="goog_rdk_11"/>
        </w:sdtPr>
        <w:sdtContent>
          <w:r w:rsidDel="00000000" w:rsidR="00000000" w:rsidRPr="00000000">
            <w:rPr>
              <w:rFonts w:ascii="Arial Unicode MS" w:cs="Arial Unicode MS" w:eastAsia="Arial Unicode MS" w:hAnsi="Arial Unicode MS"/>
              <w:highlight w:val="white"/>
              <w:rtl w:val="0"/>
            </w:rPr>
            <w:t xml:space="preserve">☐</w:t>
          </w:r>
        </w:sdtContent>
      </w:sdt>
      <w:r w:rsidDel="00000000" w:rsidR="00000000" w:rsidRPr="00000000">
        <w:rPr>
          <w:rFonts w:ascii="Ubuntu" w:cs="Ubuntu" w:eastAsia="Ubuntu" w:hAnsi="Ubuntu"/>
          <w:highlight w:val="white"/>
          <w:rtl w:val="0"/>
        </w:rPr>
        <w:t xml:space="preserve"> Parent</w:t>
      </w:r>
    </w:p>
    <w:p w:rsidR="00000000" w:rsidDel="00000000" w:rsidP="00000000" w:rsidRDefault="00000000" w:rsidRPr="00000000" w14:paraId="0000011D">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1E">
      <w:pPr>
        <w:pBdr>
          <w:top w:color="000000" w:space="1" w:sz="4" w:val="single"/>
          <w:left w:color="000000" w:space="4" w:sz="4" w:val="single"/>
          <w:bottom w:color="000000" w:space="1" w:sz="4" w:val="single"/>
          <w:right w:color="000000" w:space="4" w:sz="4" w:val="single"/>
        </w:pBdr>
        <w:rPr>
          <w:rFonts w:ascii="Ubuntu" w:cs="Ubuntu" w:eastAsia="Ubuntu" w:hAnsi="Ubuntu"/>
          <w:b w:val="1"/>
          <w:bCs w:val="1"/>
          <w:color w:val="366091"/>
          <w:highlight w:val="white"/>
        </w:rPr>
      </w:pPr>
      <w:r w:rsidDel="00000000" w:rsidR="00000000" w:rsidRPr="00000000">
        <w:rPr>
          <w:rFonts w:ascii="Ubuntu" w:cs="Ubuntu" w:eastAsia="Ubuntu" w:hAnsi="Ubuntu"/>
          <w:b w:val="1"/>
          <w:bCs w:val="1"/>
          <w:color w:val="366091"/>
          <w:highlight w:val="white"/>
          <w:rtl w:val="0"/>
        </w:rPr>
        <w:t xml:space="preserve">Individual Reflection</w:t>
      </w:r>
    </w:p>
    <w:p w:rsidR="00000000" w:rsidDel="00000000" w:rsidP="00000000" w:rsidRDefault="00000000" w:rsidRPr="00000000" w14:paraId="0000011F">
      <w:pPr>
        <w:pBdr>
          <w:top w:color="000000" w:space="1" w:sz="4" w:val="single"/>
          <w:left w:color="000000" w:space="4" w:sz="4" w:val="single"/>
          <w:bottom w:color="000000" w:space="1" w:sz="4" w:val="single"/>
          <w:right w:color="000000" w:space="4" w:sz="4" w:val="single"/>
        </w:pBdr>
        <w:rPr>
          <w:rFonts w:ascii="Ubuntu" w:cs="Ubuntu" w:eastAsia="Ubuntu" w:hAnsi="Ubuntu"/>
          <w:b w:val="1"/>
          <w:bCs w:val="1"/>
          <w:color w:val="366091"/>
          <w:highlight w:val="white"/>
        </w:rPr>
      </w:pPr>
      <w:r w:rsidDel="00000000" w:rsidR="00000000" w:rsidRPr="00000000">
        <w:rPr>
          <w:rtl w:val="0"/>
        </w:rPr>
      </w:r>
    </w:p>
    <w:p w:rsidR="00000000" w:rsidDel="00000000" w:rsidP="00000000" w:rsidRDefault="00000000" w:rsidRPr="00000000" w14:paraId="00000120">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Identify the elements of the social media post that make it misleading or manipulative.</w:t>
        <w:br w:type="textWrapping"/>
      </w:r>
      <w:r w:rsidDel="00000000" w:rsidR="00000000" w:rsidRPr="00000000">
        <w:rPr>
          <w:rFonts w:ascii="Ubuntu" w:cs="Ubuntu" w:eastAsia="Ubuntu" w:hAnsi="Ubuntu"/>
          <w:highlight w:val="white"/>
          <w:rtl w:val="0"/>
        </w:rPr>
        <w:t xml:space="preserve">(Consider language, framing, emotional triggers, omissions, exaggerations, or false claims.)</w:t>
        <w:br w:type="textWrapping"/>
      </w: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121">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22">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Why do you think these elements were effective in spreading the disinformation?</w:t>
        <w:br w:type="textWrapping"/>
      </w: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123">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24">
      <w:pPr>
        <w:pBdr>
          <w:top w:color="000000" w:space="1" w:sz="4" w:val="single"/>
          <w:left w:color="000000" w:space="4" w:sz="4" w:val="single"/>
          <w:bottom w:color="000000" w:space="1" w:sz="4" w:val="single"/>
          <w:right w:color="000000" w:space="4" w:sz="4" w:val="single"/>
        </w:pBdr>
        <w:rPr>
          <w:rFonts w:ascii="Ubuntu" w:cs="Ubuntu" w:eastAsia="Ubuntu" w:hAnsi="Ubuntu"/>
          <w:b w:val="1"/>
          <w:bCs w:val="1"/>
          <w:color w:val="366091"/>
          <w:highlight w:val="white"/>
        </w:rPr>
      </w:pPr>
      <w:r w:rsidDel="00000000" w:rsidR="00000000" w:rsidRPr="00000000">
        <w:rPr>
          <w:rFonts w:ascii="Ubuntu" w:cs="Ubuntu" w:eastAsia="Ubuntu" w:hAnsi="Ubuntu"/>
          <w:b w:val="1"/>
          <w:bCs w:val="1"/>
          <w:color w:val="366091"/>
          <w:highlight w:val="white"/>
          <w:rtl w:val="0"/>
        </w:rPr>
        <w:t xml:space="preserve">In Groups Reflection</w:t>
      </w:r>
    </w:p>
    <w:p w:rsidR="00000000" w:rsidDel="00000000" w:rsidP="00000000" w:rsidRDefault="00000000" w:rsidRPr="00000000" w14:paraId="00000125">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26">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From your role (teacher / school leader / parent), outline a crisis management plan to address the situation.</w:t>
      </w:r>
      <w:r w:rsidDel="00000000" w:rsidR="00000000" w:rsidRPr="00000000">
        <w:rPr>
          <w:rFonts w:ascii="Ubuntu" w:cs="Ubuntu" w:eastAsia="Ubuntu" w:hAnsi="Ubuntu"/>
          <w:highlight w:val="white"/>
          <w:rtl w:val="0"/>
        </w:rPr>
        <w:br w:type="textWrapping"/>
        <w:t xml:space="preserve">(Write 5–6 clear and general steps that could guide action.)</w:t>
        <w:br w:type="textWrapping"/>
      </w:r>
      <w:r w:rsidDel="00000000" w:rsidR="00000000" w:rsidRPr="00000000">
        <w:rPr>
          <w:rFonts w:ascii="Ubuntu" w:cs="Ubuntu" w:eastAsia="Ubuntu" w:hAnsi="Ubuntu"/>
          <w:i w:val="1"/>
          <w:iCs w:val="1"/>
          <w:highlight w:val="white"/>
          <w:rtl w:val="0"/>
        </w:rPr>
        <w:t xml:space="preserve">(Keep notes using bullet points)</w:t>
      </w:r>
      <w:r w:rsidDel="00000000" w:rsidR="00000000" w:rsidRPr="00000000">
        <w:rPr>
          <w:rtl w:val="0"/>
        </w:rPr>
      </w:r>
    </w:p>
    <w:p w:rsidR="00000000" w:rsidDel="00000000" w:rsidP="00000000" w:rsidRDefault="00000000" w:rsidRPr="00000000" w14:paraId="00000127">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28">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Which stakeholders should be involved at each stage of this plan, and why?</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 using bullet points)</w:t>
      </w:r>
      <w:r w:rsidDel="00000000" w:rsidR="00000000" w:rsidRPr="00000000">
        <w:rPr>
          <w:rtl w:val="0"/>
        </w:rPr>
      </w:r>
    </w:p>
    <w:p w:rsidR="00000000" w:rsidDel="00000000" w:rsidP="00000000" w:rsidRDefault="00000000" w:rsidRPr="00000000" w14:paraId="00000129">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2A">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After discussing within your group, what strengths or gaps did you notice in your proposed plan?</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 using bullet points)</w:t>
      </w:r>
      <w:r w:rsidDel="00000000" w:rsidR="00000000" w:rsidRPr="00000000">
        <w:rPr>
          <w:rtl w:val="0"/>
        </w:rPr>
      </w:r>
    </w:p>
    <w:p w:rsidR="00000000" w:rsidDel="00000000" w:rsidP="00000000" w:rsidRDefault="00000000" w:rsidRPr="00000000" w14:paraId="0000012B">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2C">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What common values or principles emerged from your group’s answers?</w:t>
        <w:br w:type="textWrapping"/>
      </w:r>
      <w:r w:rsidDel="00000000" w:rsidR="00000000" w:rsidRPr="00000000">
        <w:rPr>
          <w:rFonts w:ascii="Ubuntu" w:cs="Ubuntu" w:eastAsia="Ubuntu" w:hAnsi="Ubuntu"/>
          <w:highlight w:val="white"/>
          <w:rtl w:val="0"/>
        </w:rPr>
        <w:t xml:space="preserve">(e.g. transparency, trust, dialogue, inclusivity, accountability)</w:t>
        <w:br w:type="textWrapping"/>
      </w:r>
      <w:r w:rsidDel="00000000" w:rsidR="00000000" w:rsidRPr="00000000">
        <w:rPr>
          <w:rFonts w:ascii="Ubuntu" w:cs="Ubuntu" w:eastAsia="Ubuntu" w:hAnsi="Ubuntu"/>
          <w:i w:val="1"/>
          <w:iCs w:val="1"/>
          <w:highlight w:val="white"/>
          <w:rtl w:val="0"/>
        </w:rPr>
        <w:t xml:space="preserve">(Keep notes using bullet points)</w:t>
      </w:r>
      <w:r w:rsidDel="00000000" w:rsidR="00000000" w:rsidRPr="00000000">
        <w:rPr>
          <w:rtl w:val="0"/>
        </w:rPr>
      </w:r>
    </w:p>
    <w:p w:rsidR="00000000" w:rsidDel="00000000" w:rsidP="00000000" w:rsidRDefault="00000000" w:rsidRPr="00000000" w14:paraId="0000012D">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2E">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How could adopting these principles help the school evolve into a stronger learning organization?</w:t>
        <w:br w:type="textWrapping"/>
      </w: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12F">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30">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Propose actions that could be taken by your group at the following levels:</w:t>
      </w:r>
    </w:p>
    <w:p w:rsidR="00000000" w:rsidDel="00000000" w:rsidP="00000000" w:rsidRDefault="00000000" w:rsidRPr="00000000" w14:paraId="00000131">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32">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highlight w:val="white"/>
          <w:rtl w:val="0"/>
        </w:rPr>
        <w:t xml:space="preserve">Immediate actions:</w:t>
      </w:r>
    </w:p>
    <w:p w:rsidR="00000000" w:rsidDel="00000000" w:rsidP="00000000" w:rsidRDefault="00000000" w:rsidRPr="00000000" w14:paraId="00000133">
      <w:pPr>
        <w:pBdr>
          <w:top w:color="000000" w:space="1" w:sz="4" w:val="single"/>
          <w:left w:color="000000" w:space="4" w:sz="4" w:val="single"/>
          <w:bottom w:color="000000" w:space="1" w:sz="4" w:val="single"/>
          <w:right w:color="000000" w:space="4" w:sz="4" w:val="single"/>
        </w:pBdr>
        <w:rPr>
          <w:rFonts w:ascii="Ubuntu" w:cs="Ubuntu" w:eastAsia="Ubuntu" w:hAnsi="Ubuntu"/>
          <w:i w:val="1"/>
          <w:iCs w:val="1"/>
          <w:highlight w:val="white"/>
        </w:rPr>
      </w:pPr>
      <w:r w:rsidDel="00000000" w:rsidR="00000000" w:rsidRPr="00000000">
        <w:rPr>
          <w:rtl w:val="0"/>
        </w:rPr>
      </w:r>
    </w:p>
    <w:p w:rsidR="00000000" w:rsidDel="00000000" w:rsidP="00000000" w:rsidRDefault="00000000" w:rsidRPr="00000000" w14:paraId="00000134">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135">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36">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highlight w:val="white"/>
          <w:rtl w:val="0"/>
        </w:rPr>
        <w:t xml:space="preserve">Restorative actions: </w:t>
      </w:r>
    </w:p>
    <w:p w:rsidR="00000000" w:rsidDel="00000000" w:rsidP="00000000" w:rsidRDefault="00000000" w:rsidRPr="00000000" w14:paraId="00000137">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38">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139">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3A">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highlight w:val="white"/>
          <w:rtl w:val="0"/>
        </w:rPr>
        <w:t xml:space="preserve">Policy-level actions: </w:t>
      </w:r>
    </w:p>
    <w:p w:rsidR="00000000" w:rsidDel="00000000" w:rsidP="00000000" w:rsidRDefault="00000000" w:rsidRPr="00000000" w14:paraId="0000013B">
      <w:pPr>
        <w:pBdr>
          <w:top w:color="000000" w:space="1" w:sz="4" w:val="single"/>
          <w:left w:color="000000" w:space="4" w:sz="4" w:val="single"/>
          <w:bottom w:color="000000" w:space="1" w:sz="4" w:val="single"/>
          <w:right w:color="000000" w:space="4" w:sz="4" w:val="single"/>
        </w:pBdr>
        <w:rPr>
          <w:rFonts w:ascii="Ubuntu" w:cs="Ubuntu" w:eastAsia="Ubuntu" w:hAnsi="Ubuntu"/>
          <w:i w:val="1"/>
          <w:iCs w:val="1"/>
          <w:highlight w:val="white"/>
        </w:rPr>
      </w:pPr>
      <w:r w:rsidDel="00000000" w:rsidR="00000000" w:rsidRPr="00000000">
        <w:rPr>
          <w:rtl w:val="0"/>
        </w:rPr>
      </w:r>
    </w:p>
    <w:p w:rsidR="00000000" w:rsidDel="00000000" w:rsidP="00000000" w:rsidRDefault="00000000" w:rsidRPr="00000000" w14:paraId="0000013C">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13D">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3E">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How could Lakeview Secondary School have anticipated or prevented the spread of this disinformation?</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13F">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40">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What role should teachers, school leaders, and parents play in combating disinformation collaboratively?</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141">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42">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How could digital literacy education reduce the impact of similar crises in the future?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143">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44">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What ethical considerations arise when managing a disinformation crisis involving students?</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145">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46">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What is one key insight you gained from this case study about managing disinformation crises in schools?</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147">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48">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Any additional comments or reflections you would like to share?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(Keep notes)</w:t>
      </w:r>
      <w:r w:rsidDel="00000000" w:rsidR="00000000" w:rsidRPr="00000000">
        <w:rPr>
          <w:rtl w:val="0"/>
        </w:rPr>
      </w:r>
    </w:p>
    <w:p w:rsidR="00000000" w:rsidDel="00000000" w:rsidP="00000000" w:rsidRDefault="00000000" w:rsidRPr="00000000" w14:paraId="00000149">
      <w:pPr>
        <w:rPr>
          <w:rFonts w:ascii="Ubuntu" w:cs="Ubuntu" w:eastAsia="Ubuntu" w:hAnsi="Ubuntu"/>
          <w:b w:val="1"/>
          <w:bCs w:val="1"/>
          <w:color w:val="366091"/>
          <w:highlight w:val="white"/>
        </w:rPr>
      </w:pPr>
      <w:r w:rsidDel="00000000" w:rsidR="00000000" w:rsidRPr="00000000">
        <w:rPr>
          <w:rtl w:val="0"/>
        </w:rPr>
      </w:r>
    </w:p>
    <w:p w:rsidR="00000000" w:rsidDel="00000000" w:rsidP="00000000" w:rsidRDefault="00000000" w:rsidRPr="00000000" w14:paraId="0000014A">
      <w:pPr>
        <w:rPr>
          <w:rFonts w:ascii="Ubuntu" w:cs="Ubuntu" w:eastAsia="Ubuntu" w:hAnsi="Ubuntu"/>
          <w:b w:val="1"/>
          <w:bCs w:val="1"/>
          <w:i w:val="1"/>
          <w:iCs w:val="1"/>
          <w:color w:val="366091"/>
          <w:sz w:val="28"/>
          <w:szCs w:val="28"/>
          <w:highlight w:val="white"/>
        </w:rPr>
      </w:pPr>
      <w:r w:rsidDel="00000000" w:rsidR="00000000" w:rsidRPr="00000000">
        <w:rPr>
          <w:rtl w:val="0"/>
        </w:rPr>
      </w:r>
    </w:p>
    <w:p w:rsidR="00000000" w:rsidDel="00000000" w:rsidP="00000000" w:rsidRDefault="00000000" w:rsidRPr="00000000" w14:paraId="0000014B">
      <w:pPr>
        <w:shd w:fill="ffffff" w:val="clear"/>
        <w:spacing w:after="200" w:before="200" w:lineRule="auto"/>
        <w:rPr>
          <w:rFonts w:ascii="Ubuntu" w:cs="Ubuntu" w:eastAsia="Ubuntu" w:hAnsi="Ubuntu"/>
          <w:b w:val="1"/>
          <w:bCs w:val="1"/>
          <w:smallCaps w:val="1"/>
          <w:color w:val="1b1c1d"/>
          <w:highlight w:val="white"/>
        </w:rPr>
      </w:pPr>
      <w:r w:rsidDel="00000000" w:rsidR="00000000" w:rsidRPr="00000000">
        <w:rPr>
          <w:rFonts w:ascii="Ubuntu" w:cs="Ubuntu" w:eastAsia="Ubuntu" w:hAnsi="Ubuntu"/>
          <w:b w:val="1"/>
          <w:bCs w:val="1"/>
          <w:smallCaps w:val="1"/>
          <w:color w:val="1b1c1d"/>
          <w:highlight w:val="white"/>
          <w:rtl w:val="0"/>
        </w:rPr>
        <w:t xml:space="preserve">Sub-module: Information and media Literacy-When Things Go Wrong-managing disinformation crises</w:t>
      </w:r>
    </w:p>
    <w:p w:rsidR="00000000" w:rsidDel="00000000" w:rsidP="00000000" w:rsidRDefault="00000000" w:rsidRPr="00000000" w14:paraId="0000014C">
      <w:pP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b w:val="1"/>
          <w:bCs w:val="1"/>
          <w:color w:val="1b1c1d"/>
          <w:highlight w:val="white"/>
          <w:rtl w:val="0"/>
        </w:rPr>
        <w:t xml:space="preserve">Case Study: Disinformation Crisis at Lakeview Secondary School</w:t>
      </w:r>
      <w:r w:rsidDel="00000000" w:rsidR="00000000" w:rsidRPr="00000000">
        <w:rPr>
          <w:rtl w:val="0"/>
        </w:rPr>
      </w:r>
    </w:p>
    <w:p w:rsidR="00000000" w:rsidDel="00000000" w:rsidP="00000000" w:rsidRDefault="00000000" w:rsidRPr="00000000" w14:paraId="0000014D">
      <w:pP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Lakeview Secondary School is a medium-sized public institution situated in a suburban setting, characterized by a diverse student population and strong parental engagement. The school has integrated a range of digital learning and communication platforms, including classroom blogs, Google Classroom, and social media channels, to support instruction and facilitate parent-school interaction.</w:t>
      </w:r>
    </w:p>
    <w:p w:rsidR="00000000" w:rsidDel="00000000" w:rsidP="00000000" w:rsidRDefault="00000000" w:rsidRPr="00000000" w14:paraId="0000014E">
      <w:pP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color w:val="1b1c1d"/>
          <w:highlight w:val="white"/>
        </w:rPr>
        <w:drawing>
          <wp:anchor allowOverlap="1" behindDoc="0" distB="0" distT="0" distL="114300" distR="114300" hidden="0" layoutInCell="1" locked="0" relativeHeight="0" simplePos="0">
            <wp:simplePos x="0" y="0"/>
            <wp:positionH relativeFrom="margin">
              <wp:posOffset>4122344</wp:posOffset>
            </wp:positionH>
            <wp:positionV relativeFrom="margin">
              <wp:posOffset>1778598</wp:posOffset>
            </wp:positionV>
            <wp:extent cx="1960245" cy="1960245"/>
            <wp:effectExtent b="255086" l="255086" r="255086" t="255086"/>
            <wp:wrapSquare wrapText="bothSides" distB="0" distT="0" distL="114300" distR="114300"/>
            <wp:docPr descr="A screenshot of a social media post&#10;&#10;Description automatically generated" id="2077838576" name="image6.jpg"/>
            <a:graphic>
              <a:graphicData uri="http://schemas.openxmlformats.org/drawingml/2006/picture">
                <pic:pic>
                  <pic:nvPicPr>
                    <pic:cNvPr descr="A screenshot of a social media post&#10;&#10;Description automatically generated" id="0" name="image6.jpg"/>
                    <pic:cNvPicPr preferRelativeResize="0"/>
                  </pic:nvPicPr>
                  <pic:blipFill>
                    <a:blip r:embed="rId11"/>
                    <a:srcRect b="0" l="0" r="0" t="0"/>
                    <a:stretch>
                      <a:fillRect/>
                    </a:stretch>
                  </pic:blipFill>
                  <pic:spPr>
                    <a:xfrm rot="1081000">
                      <a:off x="0" y="0"/>
                      <a:ext cx="1960245" cy="1960245"/>
                    </a:xfrm>
                    <a:prstGeom prst="rect"/>
                    <a:ln/>
                  </pic:spPr>
                </pic:pic>
              </a:graphicData>
            </a:graphic>
          </wp:anchor>
        </w:drawing>
      </w:r>
      <w:r w:rsidDel="00000000" w:rsidR="00000000" w:rsidRPr="00000000">
        <w:rPr>
          <w:rFonts w:ascii="Ubuntu" w:cs="Ubuntu" w:eastAsia="Ubuntu" w:hAnsi="Ubuntu"/>
          <w:b w:val="1"/>
          <w:bCs w:val="1"/>
          <w:color w:val="1b1c1d"/>
          <w:highlight w:val="white"/>
          <w:rtl w:val="0"/>
        </w:rPr>
        <w:t xml:space="preserve">Crisis Context</w:t>
      </w:r>
      <w:r w:rsidDel="00000000" w:rsidR="00000000" w:rsidRPr="00000000">
        <w:rPr>
          <w:rFonts w:ascii="Ubuntu" w:cs="Ubuntu" w:eastAsia="Ubuntu" w:hAnsi="Ubuntu"/>
          <w:color w:val="1b1c1d"/>
          <w:highlight w:val="white"/>
          <w:rtl w:val="0"/>
        </w:rPr>
        <w:br w:type="textWrapping"/>
        <w:t xml:space="preserve">In early March, Lakeview Secondary School became the target of a disinformation campaign initiated through a local community Facebook group. The central claim of the viral post was that the school had introduced a “secret curriculum” aimed at promoting ideologies concerning diversity and inclusivity, particularly in relation to LGBTQIA+ and immigrant student issues. The post alleged that the school encouraged students to conceal information from their parents.</w:t>
      </w:r>
      <w:r w:rsidDel="00000000" w:rsidR="00000000" w:rsidRPr="00000000">
        <w:drawing>
          <wp:anchor allowOverlap="1" behindDoc="0" distB="0" distT="0" distL="114300" distR="114300" hidden="0" layoutInCell="1" locked="0" relativeHeight="0" simplePos="0">
            <wp:simplePos x="0" y="0"/>
            <wp:positionH relativeFrom="column">
              <wp:posOffset>2452145</wp:posOffset>
            </wp:positionH>
            <wp:positionV relativeFrom="paragraph">
              <wp:posOffset>127188</wp:posOffset>
            </wp:positionV>
            <wp:extent cx="1838960" cy="2758440"/>
            <wp:effectExtent b="159172" l="263158" r="263158" t="159172"/>
            <wp:wrapSquare wrapText="bothSides" distB="0" distT="0" distL="114300" distR="114300"/>
            <wp:docPr descr="A screenshot of a social media post&#10;&#10;Description automatically generated" id="2077838575" name="image5.png"/>
            <a:graphic>
              <a:graphicData uri="http://schemas.openxmlformats.org/drawingml/2006/picture">
                <pic:pic>
                  <pic:nvPicPr>
                    <pic:cNvPr descr="A screenshot of a social media post&#10;&#10;Description automatically generated" id="0" name="image5.png"/>
                    <pic:cNvPicPr preferRelativeResize="0"/>
                  </pic:nvPicPr>
                  <pic:blipFill>
                    <a:blip r:embed="rId12"/>
                    <a:srcRect b="0" l="0" r="0" t="0"/>
                    <a:stretch>
                      <a:fillRect/>
                    </a:stretch>
                  </pic:blipFill>
                  <pic:spPr>
                    <a:xfrm rot="20890389">
                      <a:off x="0" y="0"/>
                      <a:ext cx="1838960" cy="2758440"/>
                    </a:xfrm>
                    <a:prstGeom prst="rect"/>
                    <a:ln/>
                  </pic:spPr>
                </pic:pic>
              </a:graphicData>
            </a:graphic>
          </wp:anchor>
        </w:drawing>
      </w:r>
    </w:p>
    <w:p w:rsidR="00000000" w:rsidDel="00000000" w:rsidP="00000000" w:rsidRDefault="00000000" w:rsidRPr="00000000" w14:paraId="0000014F">
      <w:pPr>
        <w:shd w:fill="ffffff" w:val="clear"/>
        <w:spacing w:after="200" w:before="200" w:lineRule="auto"/>
        <w:rPr>
          <w:rFonts w:ascii="Ubuntu" w:cs="Ubuntu" w:eastAsia="Ubuntu" w:hAnsi="Ubuntu"/>
          <w:color w:val="1b1c1d"/>
          <w:highlight w:val="white"/>
        </w:rPr>
      </w:pPr>
      <w:r w:rsidDel="00000000" w:rsidR="00000000" w:rsidRPr="00000000">
        <w:rPr>
          <w:rtl w:val="0"/>
        </w:rPr>
      </w:r>
    </w:p>
    <w:p w:rsidR="00000000" w:rsidDel="00000000" w:rsidP="00000000" w:rsidRDefault="00000000" w:rsidRPr="00000000" w14:paraId="00000150">
      <w:pPr>
        <w:shd w:fill="ffffff" w:val="clear"/>
        <w:spacing w:after="200" w:before="200" w:lineRule="auto"/>
        <w:rPr>
          <w:rFonts w:ascii="Ubuntu" w:cs="Ubuntu" w:eastAsia="Ubuntu" w:hAnsi="Ubuntu"/>
          <w:color w:val="1b1c1d"/>
          <w:highlight w:val="white"/>
        </w:rPr>
      </w:pPr>
      <w:r w:rsidDel="00000000" w:rsidR="00000000" w:rsidRPr="00000000">
        <w:rPr>
          <w:rtl w:val="0"/>
        </w:rPr>
      </w:r>
    </w:p>
    <w:p w:rsidR="00000000" w:rsidDel="00000000" w:rsidP="00000000" w:rsidRDefault="00000000" w:rsidRPr="00000000" w14:paraId="00000151">
      <w:pPr>
        <w:pBdr>
          <w:top w:color="000000" w:space="1" w:sz="4" w:val="single"/>
          <w:left w:color="000000" w:space="4" w:sz="4" w:val="single"/>
          <w:bottom w:color="000000" w:space="1" w:sz="4" w:val="single"/>
          <w:right w:color="000000" w:space="4" w:sz="4" w:val="single"/>
        </w:pBdr>
        <w:shd w:fill="ffffff" w:val="clear"/>
        <w:spacing w:after="200" w:before="200" w:lineRule="auto"/>
        <w:rPr>
          <w:rFonts w:ascii="Ubuntu" w:cs="Ubuntu" w:eastAsia="Ubuntu" w:hAnsi="Ubuntu"/>
          <w:color w:val="1b1c1d"/>
          <w:highlight w:val="white"/>
        </w:rPr>
      </w:pPr>
      <w:r w:rsidDel="00000000" w:rsidR="00000000" w:rsidRPr="00000000">
        <w:rPr>
          <w:rFonts w:ascii="REM" w:cs="REM" w:eastAsia="REM" w:hAnsi="REM"/>
          <w:color w:val="1b1c1d"/>
          <w:highlight w:val="white"/>
          <w:rtl w:val="0"/>
        </w:rPr>
        <w:t xml:space="preserve">⚠️</w:t>
      </w:r>
      <w:r w:rsidDel="00000000" w:rsidR="00000000" w:rsidRPr="00000000">
        <w:rPr>
          <w:rFonts w:ascii="Ubuntu" w:cs="Ubuntu" w:eastAsia="Ubuntu" w:hAnsi="Ubuntu"/>
          <w:color w:val="1b1c1d"/>
          <w:highlight w:val="white"/>
          <w:rtl w:val="0"/>
        </w:rPr>
        <w:t xml:space="preserve"> </w:t>
      </w:r>
      <w:r w:rsidDel="00000000" w:rsidR="00000000" w:rsidRPr="00000000">
        <w:rPr>
          <w:rFonts w:ascii="Ubuntu" w:cs="Ubuntu" w:eastAsia="Ubuntu" w:hAnsi="Ubuntu"/>
          <w:b w:val="1"/>
          <w:bCs w:val="1"/>
          <w:color w:val="1b1c1d"/>
          <w:highlight w:val="white"/>
          <w:rtl w:val="0"/>
        </w:rPr>
        <w:t xml:space="preserve">Parents, BE AWARE of what’s happening at Lakeview Secondary!</w:t>
      </w:r>
      <w:r w:rsidDel="00000000" w:rsidR="00000000" w:rsidRPr="00000000">
        <w:rPr>
          <w:rFonts w:ascii="Ubuntu" w:cs="Ubuntu" w:eastAsia="Ubuntu" w:hAnsi="Ubuntu"/>
          <w:color w:val="1b1c1d"/>
          <w:highlight w:val="white"/>
          <w:rtl w:val="0"/>
        </w:rPr>
        <w:t xml:space="preserve"> </w:t>
      </w:r>
      <w:r w:rsidDel="00000000" w:rsidR="00000000" w:rsidRPr="00000000">
        <w:rPr>
          <w:rFonts w:ascii="REM" w:cs="REM" w:eastAsia="REM" w:hAnsi="REM"/>
          <w:color w:val="1b1c1d"/>
          <w:highlight w:val="white"/>
          <w:rtl w:val="0"/>
        </w:rPr>
        <w:t xml:space="preserve">⚠️</w:t>
      </w:r>
      <w:r w:rsidDel="00000000" w:rsidR="00000000" w:rsidRPr="00000000">
        <w:rPr>
          <w:rtl w:val="0"/>
        </w:rPr>
      </w:r>
    </w:p>
    <w:p w:rsidR="00000000" w:rsidDel="00000000" w:rsidP="00000000" w:rsidRDefault="00000000" w:rsidRPr="00000000" w14:paraId="00000152">
      <w:pPr>
        <w:pBdr>
          <w:top w:color="000000" w:space="1" w:sz="4" w:val="single"/>
          <w:left w:color="000000" w:space="4" w:sz="4" w:val="single"/>
          <w:bottom w:color="000000" w:space="1" w:sz="4" w:val="single"/>
          <w:right w:color="000000" w:space="4" w:sz="4" w:val="single"/>
        </w:pBd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Multiple parents have come forward with alarming reports that </w:t>
      </w:r>
      <w:r w:rsidDel="00000000" w:rsidR="00000000" w:rsidRPr="00000000">
        <w:rPr>
          <w:rFonts w:ascii="Ubuntu" w:cs="Ubuntu" w:eastAsia="Ubuntu" w:hAnsi="Ubuntu"/>
          <w:b w:val="1"/>
          <w:bCs w:val="1"/>
          <w:color w:val="1b1c1d"/>
          <w:highlight w:val="white"/>
          <w:rtl w:val="0"/>
        </w:rPr>
        <w:t xml:space="preserve">Lakeview is pushing a hidden agenda</w:t>
      </w:r>
      <w:r w:rsidDel="00000000" w:rsidR="00000000" w:rsidRPr="00000000">
        <w:rPr>
          <w:rFonts w:ascii="Ubuntu" w:cs="Ubuntu" w:eastAsia="Ubuntu" w:hAnsi="Ubuntu"/>
          <w:color w:val="1b1c1d"/>
          <w:highlight w:val="white"/>
          <w:rtl w:val="0"/>
        </w:rPr>
        <w:t xml:space="preserve"> in our children’s classrooms. Evidence has surfaced (see screenshots below </w:t>
      </w:r>
      <w:r w:rsidDel="00000000" w:rsidR="00000000" w:rsidRPr="00000000">
        <w:rPr>
          <w:rFonts w:ascii="REM" w:cs="REM" w:eastAsia="REM" w:hAnsi="REM"/>
          <w:color w:val="1b1c1d"/>
          <w:highlight w:val="white"/>
          <w:rtl w:val="0"/>
        </w:rPr>
        <w:t xml:space="preserve">👇</w:t>
      </w:r>
      <w:r w:rsidDel="00000000" w:rsidR="00000000" w:rsidRPr="00000000">
        <w:rPr>
          <w:rFonts w:ascii="Ubuntu" w:cs="Ubuntu" w:eastAsia="Ubuntu" w:hAnsi="Ubuntu"/>
          <w:color w:val="1b1c1d"/>
          <w:highlight w:val="white"/>
          <w:rtl w:val="0"/>
        </w:rPr>
        <w:t xml:space="preserve">) showing </w:t>
      </w:r>
      <w:r w:rsidDel="00000000" w:rsidR="00000000" w:rsidRPr="00000000">
        <w:rPr>
          <w:rFonts w:ascii="Ubuntu" w:cs="Ubuntu" w:eastAsia="Ubuntu" w:hAnsi="Ubuntu"/>
          <w:b w:val="1"/>
          <w:bCs w:val="1"/>
          <w:color w:val="1b1c1d"/>
          <w:highlight w:val="white"/>
          <w:rtl w:val="0"/>
        </w:rPr>
        <w:t xml:space="preserve">lesson materials promoting controversial ideologies</w:t>
      </w:r>
      <w:r w:rsidDel="00000000" w:rsidR="00000000" w:rsidRPr="00000000">
        <w:rPr>
          <w:rFonts w:ascii="Ubuntu" w:cs="Ubuntu" w:eastAsia="Ubuntu" w:hAnsi="Ubuntu"/>
          <w:color w:val="1b1c1d"/>
          <w:highlight w:val="white"/>
          <w:rtl w:val="0"/>
        </w:rPr>
        <w:t xml:space="preserve"> around gender identity, sexuality, and immigration—</w:t>
      </w:r>
      <w:r w:rsidDel="00000000" w:rsidR="00000000" w:rsidRPr="00000000">
        <w:rPr>
          <w:rFonts w:ascii="Ubuntu" w:cs="Ubuntu" w:eastAsia="Ubuntu" w:hAnsi="Ubuntu"/>
          <w:b w:val="1"/>
          <w:bCs w:val="1"/>
          <w:color w:val="1b1c1d"/>
          <w:highlight w:val="white"/>
          <w:rtl w:val="0"/>
        </w:rPr>
        <w:t xml:space="preserve">WITHOUT parental consent</w:t>
      </w:r>
      <w:r w:rsidDel="00000000" w:rsidR="00000000" w:rsidRPr="00000000">
        <w:rPr>
          <w:rFonts w:ascii="Ubuntu" w:cs="Ubuntu" w:eastAsia="Ubuntu" w:hAnsi="Ubuntu"/>
          <w:color w:val="1b1c1d"/>
          <w:highlight w:val="white"/>
          <w:rtl w:val="0"/>
        </w:rPr>
        <w:t xml:space="preserve">.</w:t>
      </w:r>
    </w:p>
    <w:p w:rsidR="00000000" w:rsidDel="00000000" w:rsidP="00000000" w:rsidRDefault="00000000" w:rsidRPr="00000000" w14:paraId="00000153">
      <w:pPr>
        <w:pBdr>
          <w:top w:color="000000" w:space="1" w:sz="4" w:val="single"/>
          <w:left w:color="000000" w:space="4" w:sz="4" w:val="single"/>
          <w:bottom w:color="000000" w:space="1" w:sz="4" w:val="single"/>
          <w:right w:color="000000" w:space="4" w:sz="4" w:val="single"/>
        </w:pBd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Even more disturbing: a leaked email (allegedly from admin staff) instructs teachers to use </w:t>
      </w:r>
      <w:r w:rsidDel="00000000" w:rsidR="00000000" w:rsidRPr="00000000">
        <w:rPr>
          <w:rFonts w:ascii="Ubuntu" w:cs="Ubuntu" w:eastAsia="Ubuntu" w:hAnsi="Ubuntu"/>
          <w:b w:val="1"/>
          <w:bCs w:val="1"/>
          <w:color w:val="1b1c1d"/>
          <w:highlight w:val="white"/>
          <w:rtl w:val="0"/>
        </w:rPr>
        <w:t xml:space="preserve">“code words”</w:t>
      </w:r>
      <w:r w:rsidDel="00000000" w:rsidR="00000000" w:rsidRPr="00000000">
        <w:rPr>
          <w:rFonts w:ascii="Ubuntu" w:cs="Ubuntu" w:eastAsia="Ubuntu" w:hAnsi="Ubuntu"/>
          <w:color w:val="1b1c1d"/>
          <w:highlight w:val="white"/>
          <w:rtl w:val="0"/>
        </w:rPr>
        <w:t xml:space="preserve"> when discussing sensitive topics — and to </w:t>
      </w:r>
      <w:r w:rsidDel="00000000" w:rsidR="00000000" w:rsidRPr="00000000">
        <w:rPr>
          <w:rFonts w:ascii="Ubuntu" w:cs="Ubuntu" w:eastAsia="Ubuntu" w:hAnsi="Ubuntu"/>
          <w:b w:val="1"/>
          <w:bCs w:val="1"/>
          <w:color w:val="1b1c1d"/>
          <w:highlight w:val="white"/>
          <w:rtl w:val="0"/>
        </w:rPr>
        <w:t xml:space="preserve">“avoid disclosing lesson content to parents.”</w:t>
      </w:r>
      <w:r w:rsidDel="00000000" w:rsidR="00000000" w:rsidRPr="00000000">
        <w:rPr>
          <w:rFonts w:ascii="Ubuntu" w:cs="Ubuntu" w:eastAsia="Ubuntu" w:hAnsi="Ubuntu"/>
          <w:color w:val="1b1c1d"/>
          <w:highlight w:val="white"/>
          <w:rtl w:val="0"/>
        </w:rPr>
        <w:t xml:space="preserve"> </w:t>
      </w:r>
      <w:r w:rsidDel="00000000" w:rsidR="00000000" w:rsidRPr="00000000">
        <w:rPr>
          <w:rFonts w:ascii="REM" w:cs="REM" w:eastAsia="REM" w:hAnsi="REM"/>
          <w:color w:val="1b1c1d"/>
          <w:highlight w:val="white"/>
          <w:rtl w:val="0"/>
        </w:rPr>
        <w:t xml:space="preserve">😡</w:t>
      </w:r>
      <w:r w:rsidDel="00000000" w:rsidR="00000000" w:rsidRPr="00000000">
        <w:rPr>
          <w:rtl w:val="0"/>
        </w:rPr>
      </w:r>
    </w:p>
    <w:p w:rsidR="00000000" w:rsidDel="00000000" w:rsidP="00000000" w:rsidRDefault="00000000" w:rsidRPr="00000000" w14:paraId="00000154">
      <w:pPr>
        <w:pBdr>
          <w:top w:color="000000" w:space="1" w:sz="4" w:val="single"/>
          <w:left w:color="000000" w:space="4" w:sz="4" w:val="single"/>
          <w:bottom w:color="000000" w:space="1" w:sz="4" w:val="single"/>
          <w:right w:color="000000" w:space="4" w:sz="4" w:val="single"/>
        </w:pBd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This is NOT transparency. This is NOT education. This is </w:t>
      </w:r>
      <w:r w:rsidDel="00000000" w:rsidR="00000000" w:rsidRPr="00000000">
        <w:rPr>
          <w:rFonts w:ascii="Ubuntu" w:cs="Ubuntu" w:eastAsia="Ubuntu" w:hAnsi="Ubuntu"/>
          <w:b w:val="1"/>
          <w:bCs w:val="1"/>
          <w:color w:val="1b1c1d"/>
          <w:highlight w:val="white"/>
          <w:rtl w:val="0"/>
        </w:rPr>
        <w:t xml:space="preserve">indoctrination</w:t>
      </w:r>
      <w:r w:rsidDel="00000000" w:rsidR="00000000" w:rsidRPr="00000000">
        <w:rPr>
          <w:rFonts w:ascii="Ubuntu" w:cs="Ubuntu" w:eastAsia="Ubuntu" w:hAnsi="Ubuntu"/>
          <w:color w:val="1b1c1d"/>
          <w:highlight w:val="white"/>
          <w:rtl w:val="0"/>
        </w:rPr>
        <w:t xml:space="preserve">. Why are they hiding this from us?</w:t>
      </w:r>
    </w:p>
    <w:p w:rsidR="00000000" w:rsidDel="00000000" w:rsidP="00000000" w:rsidRDefault="00000000" w:rsidRPr="00000000" w14:paraId="00000155">
      <w:pPr>
        <w:pBdr>
          <w:top w:color="000000" w:space="1" w:sz="4" w:val="single"/>
          <w:left w:color="000000" w:space="4" w:sz="4" w:val="single"/>
          <w:bottom w:color="000000" w:space="1" w:sz="4" w:val="single"/>
          <w:right w:color="000000" w:space="4" w:sz="4" w:val="single"/>
        </w:pBd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Our children are being exposed to ideas that </w:t>
      </w:r>
      <w:r w:rsidDel="00000000" w:rsidR="00000000" w:rsidRPr="00000000">
        <w:rPr>
          <w:rFonts w:ascii="Ubuntu" w:cs="Ubuntu" w:eastAsia="Ubuntu" w:hAnsi="Ubuntu"/>
          <w:b w:val="1"/>
          <w:bCs w:val="1"/>
          <w:color w:val="1b1c1d"/>
          <w:highlight w:val="white"/>
          <w:rtl w:val="0"/>
        </w:rPr>
        <w:t xml:space="preserve">many families do not agree with</w:t>
      </w:r>
      <w:r w:rsidDel="00000000" w:rsidR="00000000" w:rsidRPr="00000000">
        <w:rPr>
          <w:rFonts w:ascii="Ubuntu" w:cs="Ubuntu" w:eastAsia="Ubuntu" w:hAnsi="Ubuntu"/>
          <w:color w:val="1b1c1d"/>
          <w:highlight w:val="white"/>
          <w:rtl w:val="0"/>
        </w:rPr>
        <w:t xml:space="preserve">, and they’re being told to </w:t>
      </w:r>
      <w:r w:rsidDel="00000000" w:rsidR="00000000" w:rsidRPr="00000000">
        <w:rPr>
          <w:rFonts w:ascii="Ubuntu" w:cs="Ubuntu" w:eastAsia="Ubuntu" w:hAnsi="Ubuntu"/>
          <w:b w:val="1"/>
          <w:bCs w:val="1"/>
          <w:color w:val="1b1c1d"/>
          <w:highlight w:val="white"/>
          <w:rtl w:val="0"/>
        </w:rPr>
        <w:t xml:space="preserve">keep secrets</w:t>
      </w:r>
      <w:r w:rsidDel="00000000" w:rsidR="00000000" w:rsidRPr="00000000">
        <w:rPr>
          <w:rFonts w:ascii="Ubuntu" w:cs="Ubuntu" w:eastAsia="Ubuntu" w:hAnsi="Ubuntu"/>
          <w:color w:val="1b1c1d"/>
          <w:highlight w:val="white"/>
          <w:rtl w:val="0"/>
        </w:rPr>
        <w:t xml:space="preserve"> from the people who care about them most — </w:t>
      </w:r>
      <w:r w:rsidDel="00000000" w:rsidR="00000000" w:rsidRPr="00000000">
        <w:rPr>
          <w:rFonts w:ascii="Ubuntu" w:cs="Ubuntu" w:eastAsia="Ubuntu" w:hAnsi="Ubuntu"/>
          <w:b w:val="1"/>
          <w:bCs w:val="1"/>
          <w:color w:val="1b1c1d"/>
          <w:highlight w:val="white"/>
          <w:rtl w:val="0"/>
        </w:rPr>
        <w:t xml:space="preserve">their parents.</w:t>
      </w:r>
      <w:r w:rsidDel="00000000" w:rsidR="00000000" w:rsidRPr="00000000">
        <w:rPr>
          <w:rtl w:val="0"/>
        </w:rPr>
      </w:r>
    </w:p>
    <w:p w:rsidR="00000000" w:rsidDel="00000000" w:rsidP="00000000" w:rsidRDefault="00000000" w:rsidRPr="00000000" w14:paraId="00000156">
      <w:pPr>
        <w:pBdr>
          <w:top w:color="000000" w:space="1" w:sz="4" w:val="single"/>
          <w:left w:color="000000" w:space="4" w:sz="4" w:val="single"/>
          <w:bottom w:color="000000" w:space="1" w:sz="4" w:val="single"/>
          <w:right w:color="000000" w:space="4" w:sz="4" w:val="single"/>
        </w:pBd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We DEMAND accountability. We DEMAND honesty. Parents deserve to know what’s going on behind classroom doors.</w:t>
      </w:r>
    </w:p>
    <w:p w:rsidR="00000000" w:rsidDel="00000000" w:rsidP="00000000" w:rsidRDefault="00000000" w:rsidRPr="00000000" w14:paraId="00000157">
      <w:pPr>
        <w:pBdr>
          <w:top w:color="000000" w:space="1" w:sz="4" w:val="single"/>
          <w:left w:color="000000" w:space="4" w:sz="4" w:val="single"/>
          <w:bottom w:color="000000" w:space="1" w:sz="4" w:val="single"/>
          <w:right w:color="000000" w:space="4" w:sz="4" w:val="single"/>
        </w:pBdr>
        <w:shd w:fill="ffffff" w:val="clear"/>
        <w:spacing w:after="200" w:before="200" w:lineRule="auto"/>
        <w:rPr>
          <w:rFonts w:ascii="Ubuntu" w:cs="Ubuntu" w:eastAsia="Ubuntu" w:hAnsi="Ubuntu"/>
          <w:color w:val="1b1c1d"/>
          <w:highlight w:val="white"/>
        </w:rPr>
      </w:pPr>
      <w:r w:rsidDel="00000000" w:rsidR="00000000" w:rsidRPr="00000000">
        <w:rPr>
          <w:rFonts w:ascii="REM" w:cs="REM" w:eastAsia="REM" w:hAnsi="REM"/>
          <w:color w:val="1b1c1d"/>
          <w:highlight w:val="white"/>
          <w:rtl w:val="0"/>
        </w:rPr>
        <w:t xml:space="preserve">👉</w:t>
      </w:r>
      <w:r w:rsidDel="00000000" w:rsidR="00000000" w:rsidRPr="00000000">
        <w:rPr>
          <w:rFonts w:ascii="Ubuntu" w:cs="Ubuntu" w:eastAsia="Ubuntu" w:hAnsi="Ubuntu"/>
          <w:color w:val="1b1c1d"/>
          <w:highlight w:val="white"/>
          <w:rtl w:val="0"/>
        </w:rPr>
        <w:t xml:space="preserve"> SHARE this post to protect our kids and hold Lakeview responsible. We won’t be silenced. #ProtectOurChildren #TransparencyNow #LakeviewCurriculumGate</w:t>
      </w:r>
    </w:p>
    <w:p w:rsidR="00000000" w:rsidDel="00000000" w:rsidP="00000000" w:rsidRDefault="00000000" w:rsidRPr="00000000" w14:paraId="00000158">
      <w:pP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br w:type="textWrapping"/>
        <w:t xml:space="preserve">The disinformation spread rapidly, gathering over 500 shares within a 72-hour period. This virality translated into significant public reaction:</w:t>
      </w:r>
    </w:p>
    <w:p w:rsidR="00000000" w:rsidDel="00000000" w:rsidP="00000000" w:rsidRDefault="00000000" w:rsidRPr="00000000" w14:paraId="00000159">
      <w:pPr>
        <w:numPr>
          <w:ilvl w:val="0"/>
          <w:numId w:val="4"/>
        </w:numPr>
        <w:shd w:fill="ffffff" w:val="clear"/>
        <w:spacing w:after="200" w:before="200" w:line="240" w:lineRule="auto"/>
        <w:ind w:left="720" w:hanging="360"/>
        <w:rPr>
          <w:rFonts w:ascii="Ubuntu" w:cs="Ubuntu" w:eastAsia="Ubuntu" w:hAnsi="Ubuntu"/>
          <w:color w:val="1b1c1d"/>
          <w:highlight w:val="white"/>
        </w:rPr>
      </w:pPr>
      <w:r w:rsidDel="00000000" w:rsidR="00000000" w:rsidRPr="00000000">
        <w:rPr>
          <w:rFonts w:ascii="Ubuntu" w:cs="Ubuntu" w:eastAsia="Ubuntu" w:hAnsi="Ubuntu"/>
          <w:b w:val="1"/>
          <w:bCs w:val="1"/>
          <w:color w:val="1b1c1d"/>
          <w:highlight w:val="white"/>
          <w:rtl w:val="0"/>
        </w:rPr>
        <w:t xml:space="preserve">Parent Response:</w:t>
      </w:r>
      <w:r w:rsidDel="00000000" w:rsidR="00000000" w:rsidRPr="00000000">
        <w:rPr>
          <w:rFonts w:ascii="Ubuntu" w:cs="Ubuntu" w:eastAsia="Ubuntu" w:hAnsi="Ubuntu"/>
          <w:color w:val="1b1c1d"/>
          <w:highlight w:val="white"/>
          <w:rtl w:val="0"/>
        </w:rPr>
        <w:t xml:space="preserve"> The school received a surge of protest calls, and some parents arrived in person to demand explanations.</w:t>
      </w:r>
    </w:p>
    <w:p w:rsidR="00000000" w:rsidDel="00000000" w:rsidP="00000000" w:rsidRDefault="00000000" w:rsidRPr="00000000" w14:paraId="0000015A">
      <w:pPr>
        <w:numPr>
          <w:ilvl w:val="0"/>
          <w:numId w:val="4"/>
        </w:numPr>
        <w:shd w:fill="ffffff" w:val="clear"/>
        <w:spacing w:after="200" w:before="200" w:line="240" w:lineRule="auto"/>
        <w:ind w:left="720" w:hanging="360"/>
        <w:rPr>
          <w:rFonts w:ascii="Ubuntu" w:cs="Ubuntu" w:eastAsia="Ubuntu" w:hAnsi="Ubuntu"/>
          <w:color w:val="1b1c1d"/>
          <w:highlight w:val="white"/>
        </w:rPr>
      </w:pPr>
      <w:r w:rsidDel="00000000" w:rsidR="00000000" w:rsidRPr="00000000">
        <w:rPr>
          <w:rFonts w:ascii="Ubuntu" w:cs="Ubuntu" w:eastAsia="Ubuntu" w:hAnsi="Ubuntu"/>
          <w:b w:val="1"/>
          <w:bCs w:val="1"/>
          <w:color w:val="1b1c1d"/>
          <w:highlight w:val="white"/>
          <w:rtl w:val="0"/>
        </w:rPr>
        <w:t xml:space="preserve">Media Amplification:</w:t>
      </w:r>
      <w:r w:rsidDel="00000000" w:rsidR="00000000" w:rsidRPr="00000000">
        <w:rPr>
          <w:rFonts w:ascii="Ubuntu" w:cs="Ubuntu" w:eastAsia="Ubuntu" w:hAnsi="Ubuntu"/>
          <w:color w:val="1b1c1d"/>
          <w:highlight w:val="white"/>
          <w:rtl w:val="0"/>
        </w:rPr>
        <w:t xml:space="preserve"> Local news blogs covered the story, further legitimizing and intensifying the narrative.</w:t>
      </w:r>
    </w:p>
    <w:p w:rsidR="00000000" w:rsidDel="00000000" w:rsidP="00000000" w:rsidRDefault="00000000" w:rsidRPr="00000000" w14:paraId="0000015B">
      <w:pPr>
        <w:numPr>
          <w:ilvl w:val="0"/>
          <w:numId w:val="4"/>
        </w:numPr>
        <w:shd w:fill="ffffff" w:val="clear"/>
        <w:spacing w:after="200" w:before="200" w:line="240" w:lineRule="auto"/>
        <w:ind w:left="720" w:hanging="360"/>
        <w:rPr>
          <w:rFonts w:ascii="Ubuntu" w:cs="Ubuntu" w:eastAsia="Ubuntu" w:hAnsi="Ubuntu"/>
          <w:color w:val="1b1c1d"/>
          <w:highlight w:val="white"/>
        </w:rPr>
      </w:pPr>
      <w:r w:rsidDel="00000000" w:rsidR="00000000" w:rsidRPr="00000000">
        <w:rPr>
          <w:rFonts w:ascii="Ubuntu" w:cs="Ubuntu" w:eastAsia="Ubuntu" w:hAnsi="Ubuntu"/>
          <w:b w:val="1"/>
          <w:bCs w:val="1"/>
          <w:color w:val="1b1c1d"/>
          <w:highlight w:val="white"/>
          <w:rtl w:val="0"/>
        </w:rPr>
        <w:t xml:space="preserve">School Impact:</w:t>
      </w:r>
      <w:r w:rsidDel="00000000" w:rsidR="00000000" w:rsidRPr="00000000">
        <w:rPr>
          <w:rFonts w:ascii="Ubuntu" w:cs="Ubuntu" w:eastAsia="Ubuntu" w:hAnsi="Ubuntu"/>
          <w:color w:val="1b1c1d"/>
          <w:highlight w:val="white"/>
          <w:rtl w:val="0"/>
        </w:rPr>
        <w:t xml:space="preserve"> The institution’s reputation was adversely affected. Teachers experienced targeted harassment on social media platforms. Students exhibited signs of confusion and distress. Moreover, school meetings were increasingly dominated by aggrieved community members, complicating administrative communication and decision-making.</w:t>
      </w:r>
    </w:p>
    <w:p w:rsidR="00000000" w:rsidDel="00000000" w:rsidP="00000000" w:rsidRDefault="00000000" w:rsidRPr="00000000" w14:paraId="0000015C">
      <w:pPr>
        <w:shd w:fill="ffffff" w:val="clear"/>
        <w:spacing w:after="200" w:before="200" w:lineRule="auto"/>
        <w:ind w:left="720" w:firstLine="0"/>
        <w:rPr>
          <w:rFonts w:ascii="Ubuntu" w:cs="Ubuntu" w:eastAsia="Ubuntu" w:hAnsi="Ubuntu"/>
          <w:color w:val="1b1c1d"/>
          <w:highlight w:val="white"/>
        </w:rPr>
      </w:pPr>
      <w:r w:rsidDel="00000000" w:rsidR="00000000" w:rsidRPr="00000000">
        <w:rPr>
          <w:rtl w:val="0"/>
        </w:rPr>
      </w:r>
    </w:p>
    <w:p w:rsidR="00000000" w:rsidDel="00000000" w:rsidP="00000000" w:rsidRDefault="00000000" w:rsidRPr="00000000" w14:paraId="0000015D">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b w:val="1"/>
          <w:bCs w:val="1"/>
          <w:smallCaps w:val="1"/>
          <w:color w:val="1b1c1d"/>
          <w:highlight w:val="white"/>
        </w:rPr>
      </w:pPr>
      <w:r w:rsidDel="00000000" w:rsidR="00000000" w:rsidRPr="00000000">
        <w:rPr>
          <w:rFonts w:ascii="Ubuntu" w:cs="Ubuntu" w:eastAsia="Ubuntu" w:hAnsi="Ubuntu"/>
          <w:b w:val="1"/>
          <w:bCs w:val="1"/>
          <w:smallCaps w:val="1"/>
          <w:color w:val="1b1c1d"/>
          <w:highlight w:val="white"/>
        </w:rPr>
        <w:drawing>
          <wp:inline distB="0" distT="0" distL="0" distR="0">
            <wp:extent cx="433635" cy="433635"/>
            <wp:effectExtent b="0" l="0" r="0" t="0"/>
            <wp:docPr descr="Group of women with solid fill" id="2077838581" name="image2.png"/>
            <a:graphic>
              <a:graphicData uri="http://schemas.openxmlformats.org/drawingml/2006/picture">
                <pic:pic>
                  <pic:nvPicPr>
                    <pic:cNvPr descr="Group of women with solid fill" id="0" name="image2.png"/>
                    <pic:cNvPicPr preferRelativeResize="0"/>
                  </pic:nvPicPr>
                  <pic:blipFill>
                    <a:blip r:embed="rId13"/>
                    <a:srcRect b="0" l="0" r="0" t="0"/>
                    <a:stretch>
                      <a:fillRect/>
                    </a:stretch>
                  </pic:blipFill>
                  <pic:spPr>
                    <a:xfrm>
                      <a:off x="0" y="0"/>
                      <a:ext cx="433635" cy="433635"/>
                    </a:xfrm>
                    <a:prstGeom prst="rect"/>
                    <a:ln/>
                  </pic:spPr>
                </pic:pic>
              </a:graphicData>
            </a:graphic>
          </wp:inline>
        </w:drawing>
      </w:r>
      <w:r w:rsidDel="00000000" w:rsidR="00000000" w:rsidRPr="00000000">
        <w:rPr>
          <w:rFonts w:ascii="Ubuntu" w:cs="Ubuntu" w:eastAsia="Ubuntu" w:hAnsi="Ubuntu"/>
          <w:b w:val="1"/>
          <w:bCs w:val="1"/>
          <w:smallCaps w:val="1"/>
          <w:color w:val="1b1c1d"/>
          <w:highlight w:val="white"/>
          <w:rtl w:val="0"/>
        </w:rPr>
        <w:t xml:space="preserve"> Work in Groups -task 1</w:t>
      </w:r>
    </w:p>
    <w:p w:rsidR="00000000" w:rsidDel="00000000" w:rsidP="00000000" w:rsidRDefault="00000000" w:rsidRPr="00000000" w14:paraId="0000015E">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Read the content of the post carefully. </w:t>
      </w:r>
    </w:p>
    <w:p w:rsidR="00000000" w:rsidDel="00000000" w:rsidP="00000000" w:rsidRDefault="00000000" w:rsidRPr="00000000" w14:paraId="0000015F">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a. Take a few minutes to </w:t>
      </w:r>
      <w:r w:rsidDel="00000000" w:rsidR="00000000" w:rsidRPr="00000000">
        <w:rPr>
          <w:rFonts w:ascii="Ubuntu" w:cs="Ubuntu" w:eastAsia="Ubuntu" w:hAnsi="Ubuntu"/>
          <w:b w:val="1"/>
          <w:bCs w:val="1"/>
          <w:color w:val="1b1c1d"/>
          <w:highlight w:val="white"/>
          <w:rtl w:val="0"/>
        </w:rPr>
        <w:t xml:space="preserve">identify and discuss</w:t>
      </w:r>
      <w:r w:rsidDel="00000000" w:rsidR="00000000" w:rsidRPr="00000000">
        <w:rPr>
          <w:rFonts w:ascii="Ubuntu" w:cs="Ubuntu" w:eastAsia="Ubuntu" w:hAnsi="Ubuntu"/>
          <w:color w:val="1b1c1d"/>
          <w:highlight w:val="white"/>
          <w:rtl w:val="0"/>
        </w:rPr>
        <w:t xml:space="preserve"> with your team </w:t>
      </w:r>
      <w:r w:rsidDel="00000000" w:rsidR="00000000" w:rsidRPr="00000000">
        <w:rPr>
          <w:rFonts w:ascii="Ubuntu" w:cs="Ubuntu" w:eastAsia="Ubuntu" w:hAnsi="Ubuntu"/>
          <w:b w:val="1"/>
          <w:bCs w:val="1"/>
          <w:color w:val="1b1c1d"/>
          <w:highlight w:val="white"/>
          <w:rtl w:val="0"/>
        </w:rPr>
        <w:t xml:space="preserve">the elements</w:t>
      </w:r>
      <w:r w:rsidDel="00000000" w:rsidR="00000000" w:rsidRPr="00000000">
        <w:rPr>
          <w:rFonts w:ascii="Ubuntu" w:cs="Ubuntu" w:eastAsia="Ubuntu" w:hAnsi="Ubuntu"/>
          <w:color w:val="1b1c1d"/>
          <w:highlight w:val="white"/>
          <w:rtl w:val="0"/>
        </w:rPr>
        <w:t xml:space="preserve"> of the post that make it </w:t>
      </w:r>
      <w:r w:rsidDel="00000000" w:rsidR="00000000" w:rsidRPr="00000000">
        <w:rPr>
          <w:rFonts w:ascii="Ubuntu" w:cs="Ubuntu" w:eastAsia="Ubuntu" w:hAnsi="Ubuntu"/>
          <w:b w:val="1"/>
          <w:bCs w:val="1"/>
          <w:color w:val="1b1c1d"/>
          <w:highlight w:val="white"/>
          <w:rtl w:val="0"/>
        </w:rPr>
        <w:t xml:space="preserve">misleading</w:t>
      </w:r>
      <w:r w:rsidDel="00000000" w:rsidR="00000000" w:rsidRPr="00000000">
        <w:rPr>
          <w:rFonts w:ascii="Ubuntu" w:cs="Ubuntu" w:eastAsia="Ubuntu" w:hAnsi="Ubuntu"/>
          <w:color w:val="1b1c1d"/>
          <w:highlight w:val="white"/>
          <w:rtl w:val="0"/>
        </w:rPr>
        <w:t xml:space="preserve"> and </w:t>
      </w:r>
      <w:r w:rsidDel="00000000" w:rsidR="00000000" w:rsidRPr="00000000">
        <w:rPr>
          <w:rFonts w:ascii="Ubuntu" w:cs="Ubuntu" w:eastAsia="Ubuntu" w:hAnsi="Ubuntu"/>
          <w:b w:val="1"/>
          <w:bCs w:val="1"/>
          <w:color w:val="1b1c1d"/>
          <w:highlight w:val="white"/>
          <w:rtl w:val="0"/>
        </w:rPr>
        <w:t xml:space="preserve">manipulative</w:t>
      </w:r>
      <w:r w:rsidDel="00000000" w:rsidR="00000000" w:rsidRPr="00000000">
        <w:rPr>
          <w:rFonts w:ascii="Ubuntu" w:cs="Ubuntu" w:eastAsia="Ubuntu" w:hAnsi="Ubuntu"/>
          <w:color w:val="1b1c1d"/>
          <w:highlight w:val="white"/>
          <w:rtl w:val="0"/>
        </w:rPr>
        <w:t xml:space="preserve">. </w:t>
      </w:r>
    </w:p>
    <w:p w:rsidR="00000000" w:rsidDel="00000000" w:rsidP="00000000" w:rsidRDefault="00000000" w:rsidRPr="00000000" w14:paraId="00000160">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b. Then discuss and </w:t>
      </w:r>
      <w:r w:rsidDel="00000000" w:rsidR="00000000" w:rsidRPr="00000000">
        <w:rPr>
          <w:rFonts w:ascii="Ubuntu" w:cs="Ubuntu" w:eastAsia="Ubuntu" w:hAnsi="Ubuntu"/>
          <w:b w:val="1"/>
          <w:bCs w:val="1"/>
          <w:color w:val="1b1c1d"/>
          <w:highlight w:val="white"/>
          <w:rtl w:val="0"/>
        </w:rPr>
        <w:t xml:space="preserve">develop a crisis management plan</w:t>
      </w:r>
      <w:r w:rsidDel="00000000" w:rsidR="00000000" w:rsidRPr="00000000">
        <w:rPr>
          <w:rFonts w:ascii="Ubuntu" w:cs="Ubuntu" w:eastAsia="Ubuntu" w:hAnsi="Ubuntu"/>
          <w:color w:val="1b1c1d"/>
          <w:highlight w:val="white"/>
          <w:rtl w:val="0"/>
        </w:rPr>
        <w:t xml:space="preserve"> based on your role: Write down five to six steps you think you should take to address the crisis. Write them down in a clear and general way so that they can serve as a basis for further action and crisis management related to disinformation.</w:t>
      </w:r>
    </w:p>
    <w:p w:rsidR="00000000" w:rsidDel="00000000" w:rsidP="00000000" w:rsidRDefault="00000000" w:rsidRPr="00000000" w14:paraId="00000161">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c. Share your </w:t>
      </w:r>
      <w:r w:rsidDel="00000000" w:rsidR="00000000" w:rsidRPr="00000000">
        <w:rPr>
          <w:rFonts w:ascii="Ubuntu" w:cs="Ubuntu" w:eastAsia="Ubuntu" w:hAnsi="Ubuntu"/>
          <w:b w:val="1"/>
          <w:bCs w:val="1"/>
          <w:color w:val="1b1c1d"/>
          <w:highlight w:val="white"/>
          <w:rtl w:val="0"/>
        </w:rPr>
        <w:t xml:space="preserve">thoughts</w:t>
      </w:r>
      <w:r w:rsidDel="00000000" w:rsidR="00000000" w:rsidRPr="00000000">
        <w:rPr>
          <w:rFonts w:ascii="Ubuntu" w:cs="Ubuntu" w:eastAsia="Ubuntu" w:hAnsi="Ubuntu"/>
          <w:color w:val="1b1c1d"/>
          <w:highlight w:val="white"/>
          <w:rtl w:val="0"/>
        </w:rPr>
        <w:t xml:space="preserve"> with our team. </w:t>
      </w:r>
    </w:p>
    <w:p w:rsidR="00000000" w:rsidDel="00000000" w:rsidP="00000000" w:rsidRDefault="00000000" w:rsidRPr="00000000" w14:paraId="00000162">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d. Take a few minutes to </w:t>
      </w:r>
      <w:r w:rsidDel="00000000" w:rsidR="00000000" w:rsidRPr="00000000">
        <w:rPr>
          <w:rFonts w:ascii="Ubuntu" w:cs="Ubuntu" w:eastAsia="Ubuntu" w:hAnsi="Ubuntu"/>
          <w:b w:val="1"/>
          <w:bCs w:val="1"/>
          <w:color w:val="1b1c1d"/>
          <w:highlight w:val="white"/>
          <w:rtl w:val="0"/>
        </w:rPr>
        <w:t xml:space="preserve">reflect</w:t>
      </w:r>
      <w:r w:rsidDel="00000000" w:rsidR="00000000" w:rsidRPr="00000000">
        <w:rPr>
          <w:rFonts w:ascii="Ubuntu" w:cs="Ubuntu" w:eastAsia="Ubuntu" w:hAnsi="Ubuntu"/>
          <w:color w:val="1b1c1d"/>
          <w:highlight w:val="white"/>
          <w:rtl w:val="0"/>
        </w:rPr>
        <w:t xml:space="preserve"> on our team's answers.</w:t>
      </w:r>
    </w:p>
    <w:p w:rsidR="00000000" w:rsidDel="00000000" w:rsidP="00000000" w:rsidRDefault="00000000" w:rsidRPr="00000000" w14:paraId="00000163">
      <w:pPr>
        <w:rPr>
          <w:rFonts w:ascii="Ubuntu" w:cs="Ubuntu" w:eastAsia="Ubuntu" w:hAnsi="Ubuntu"/>
          <w:color w:val="1b1c1d"/>
          <w:highlight w:val="white"/>
        </w:rPr>
      </w:pPr>
      <w:r w:rsidDel="00000000" w:rsidR="00000000" w:rsidRPr="00000000">
        <w:rPr>
          <w:rtl w:val="0"/>
        </w:rPr>
      </w:r>
    </w:p>
    <w:p w:rsidR="00000000" w:rsidDel="00000000" w:rsidP="00000000" w:rsidRDefault="00000000" w:rsidRPr="00000000" w14:paraId="00000164">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b w:val="1"/>
          <w:bCs w:val="1"/>
          <w:smallCaps w:val="1"/>
          <w:color w:val="1b1c1d"/>
          <w:highlight w:val="white"/>
        </w:rPr>
      </w:pPr>
      <w:r w:rsidDel="00000000" w:rsidR="00000000" w:rsidRPr="00000000">
        <w:rPr>
          <w:rFonts w:ascii="Ubuntu" w:cs="Ubuntu" w:eastAsia="Ubuntu" w:hAnsi="Ubuntu"/>
          <w:b w:val="1"/>
          <w:bCs w:val="1"/>
          <w:smallCaps w:val="1"/>
          <w:color w:val="1b1c1d"/>
          <w:highlight w:val="white"/>
        </w:rPr>
        <w:drawing>
          <wp:inline distB="0" distT="0" distL="0" distR="0">
            <wp:extent cx="562628" cy="562628"/>
            <wp:effectExtent b="0" l="0" r="0" t="0"/>
            <wp:docPr descr="Puzzle pieces with solid fill" id="2077838580" name="image4.png"/>
            <a:graphic>
              <a:graphicData uri="http://schemas.openxmlformats.org/drawingml/2006/picture">
                <pic:pic>
                  <pic:nvPicPr>
                    <pic:cNvPr descr="Puzzle pieces with solid fill" id="0" name="image4.png"/>
                    <pic:cNvPicPr preferRelativeResize="0"/>
                  </pic:nvPicPr>
                  <pic:blipFill>
                    <a:blip r:embed="rId14"/>
                    <a:srcRect b="0" l="0" r="0" t="0"/>
                    <a:stretch>
                      <a:fillRect/>
                    </a:stretch>
                  </pic:blipFill>
                  <pic:spPr>
                    <a:xfrm>
                      <a:off x="0" y="0"/>
                      <a:ext cx="562628" cy="562628"/>
                    </a:xfrm>
                    <a:prstGeom prst="rect"/>
                    <a:ln/>
                  </pic:spPr>
                </pic:pic>
              </a:graphicData>
            </a:graphic>
          </wp:inline>
        </w:drawing>
      </w:r>
      <w:r w:rsidDel="00000000" w:rsidR="00000000" w:rsidRPr="00000000">
        <w:rPr>
          <w:rFonts w:ascii="Ubuntu" w:cs="Ubuntu" w:eastAsia="Ubuntu" w:hAnsi="Ubuntu"/>
          <w:b w:val="1"/>
          <w:bCs w:val="1"/>
          <w:smallCaps w:val="1"/>
          <w:color w:val="1b1c1d"/>
          <w:highlight w:val="white"/>
          <w:rtl w:val="0"/>
        </w:rPr>
        <w:t xml:space="preserve"> brainstorming -task 2</w:t>
      </w:r>
    </w:p>
    <w:p w:rsidR="00000000" w:rsidDel="00000000" w:rsidP="00000000" w:rsidRDefault="00000000" w:rsidRPr="00000000" w14:paraId="00000165">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What common </w:t>
      </w:r>
      <w:r w:rsidDel="00000000" w:rsidR="00000000" w:rsidRPr="00000000">
        <w:rPr>
          <w:rFonts w:ascii="Ubuntu" w:cs="Ubuntu" w:eastAsia="Ubuntu" w:hAnsi="Ubuntu"/>
          <w:b w:val="1"/>
          <w:bCs w:val="1"/>
          <w:smallCaps w:val="1"/>
          <w:color w:val="1b1c1d"/>
          <w:highlight w:val="white"/>
          <w:rtl w:val="0"/>
        </w:rPr>
        <w:t xml:space="preserve">principles</w:t>
      </w:r>
      <w:r w:rsidDel="00000000" w:rsidR="00000000" w:rsidRPr="00000000">
        <w:rPr>
          <w:rFonts w:ascii="Ubuntu" w:cs="Ubuntu" w:eastAsia="Ubuntu" w:hAnsi="Ubuntu"/>
          <w:color w:val="1b1c1d"/>
          <w:highlight w:val="white"/>
          <w:rtl w:val="0"/>
        </w:rPr>
        <w:t xml:space="preserve"> and </w:t>
      </w:r>
      <w:r w:rsidDel="00000000" w:rsidR="00000000" w:rsidRPr="00000000">
        <w:rPr>
          <w:rFonts w:ascii="Ubuntu" w:cs="Ubuntu" w:eastAsia="Ubuntu" w:hAnsi="Ubuntu"/>
          <w:b w:val="1"/>
          <w:bCs w:val="1"/>
          <w:smallCaps w:val="1"/>
          <w:color w:val="1b1c1d"/>
          <w:highlight w:val="white"/>
          <w:rtl w:val="0"/>
        </w:rPr>
        <w:t xml:space="preserve">values</w:t>
      </w:r>
      <w:r w:rsidDel="00000000" w:rsidR="00000000" w:rsidRPr="00000000">
        <w:rPr>
          <w:rFonts w:ascii="Ubuntu" w:cs="Ubuntu" w:eastAsia="Ubuntu" w:hAnsi="Ubuntu"/>
          <w:color w:val="1b1c1d"/>
          <w:highlight w:val="white"/>
          <w:rtl w:val="0"/>
        </w:rPr>
        <w:t xml:space="preserve"> do you see emerging from the answers? These </w:t>
      </w:r>
      <w:r w:rsidDel="00000000" w:rsidR="00000000" w:rsidRPr="00000000">
        <w:rPr>
          <w:rFonts w:ascii="Ubuntu" w:cs="Ubuntu" w:eastAsia="Ubuntu" w:hAnsi="Ubuntu"/>
          <w:b w:val="1"/>
          <w:bCs w:val="1"/>
          <w:smallCaps w:val="1"/>
          <w:color w:val="1b1c1d"/>
          <w:highlight w:val="white"/>
          <w:rtl w:val="0"/>
        </w:rPr>
        <w:t xml:space="preserve">principles</w:t>
      </w:r>
      <w:r w:rsidDel="00000000" w:rsidR="00000000" w:rsidRPr="00000000">
        <w:rPr>
          <w:rFonts w:ascii="Ubuntu" w:cs="Ubuntu" w:eastAsia="Ubuntu" w:hAnsi="Ubuntu"/>
          <w:color w:val="1b1c1d"/>
          <w:highlight w:val="white"/>
          <w:rtl w:val="0"/>
        </w:rPr>
        <w:t xml:space="preserve"> and </w:t>
      </w:r>
      <w:r w:rsidDel="00000000" w:rsidR="00000000" w:rsidRPr="00000000">
        <w:rPr>
          <w:rFonts w:ascii="Ubuntu" w:cs="Ubuntu" w:eastAsia="Ubuntu" w:hAnsi="Ubuntu"/>
          <w:b w:val="1"/>
          <w:bCs w:val="1"/>
          <w:smallCaps w:val="1"/>
          <w:color w:val="1b1c1d"/>
          <w:highlight w:val="white"/>
          <w:rtl w:val="0"/>
        </w:rPr>
        <w:t xml:space="preserve">values</w:t>
      </w:r>
      <w:r w:rsidDel="00000000" w:rsidR="00000000" w:rsidRPr="00000000">
        <w:rPr>
          <w:rFonts w:ascii="Ubuntu" w:cs="Ubuntu" w:eastAsia="Ubuntu" w:hAnsi="Ubuntu"/>
          <w:color w:val="1b1c1d"/>
          <w:highlight w:val="white"/>
          <w:rtl w:val="0"/>
        </w:rPr>
        <w:t xml:space="preserve"> should be adopted by the school to improve its culture and evolve to a learning organization. </w:t>
      </w:r>
    </w:p>
    <w:p w:rsidR="00000000" w:rsidDel="00000000" w:rsidP="00000000" w:rsidRDefault="00000000" w:rsidRPr="00000000" w14:paraId="00000166">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tl w:val="0"/>
        </w:rPr>
      </w:r>
    </w:p>
    <w:p w:rsidR="00000000" w:rsidDel="00000000" w:rsidP="00000000" w:rsidRDefault="00000000" w:rsidRPr="00000000" w14:paraId="00000167">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68">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69">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6A">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6B">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6C">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b w:val="1"/>
          <w:bCs w:val="1"/>
          <w:smallCaps w:val="1"/>
          <w:color w:val="1b1c1d"/>
          <w:highlight w:val="white"/>
        </w:rPr>
      </w:pPr>
      <w:r w:rsidDel="00000000" w:rsidR="00000000" w:rsidRPr="00000000">
        <w:rPr>
          <w:rFonts w:ascii="Ubuntu" w:cs="Ubuntu" w:eastAsia="Ubuntu" w:hAnsi="Ubuntu"/>
          <w:b w:val="1"/>
          <w:bCs w:val="1"/>
          <w:smallCaps w:val="1"/>
          <w:color w:val="1b1c1d"/>
          <w:highlight w:val="white"/>
        </w:rPr>
        <w:drawing>
          <wp:inline distB="0" distT="0" distL="0" distR="0">
            <wp:extent cx="433635" cy="433635"/>
            <wp:effectExtent b="0" l="0" r="0" t="0"/>
            <wp:docPr descr="Group of women with solid fill" id="2077838583" name="image2.png"/>
            <a:graphic>
              <a:graphicData uri="http://schemas.openxmlformats.org/drawingml/2006/picture">
                <pic:pic>
                  <pic:nvPicPr>
                    <pic:cNvPr descr="Group of women with solid fill" id="0" name="image2.png"/>
                    <pic:cNvPicPr preferRelativeResize="0"/>
                  </pic:nvPicPr>
                  <pic:blipFill>
                    <a:blip r:embed="rId13"/>
                    <a:srcRect b="0" l="0" r="0" t="0"/>
                    <a:stretch>
                      <a:fillRect/>
                    </a:stretch>
                  </pic:blipFill>
                  <pic:spPr>
                    <a:xfrm>
                      <a:off x="0" y="0"/>
                      <a:ext cx="433635" cy="433635"/>
                    </a:xfrm>
                    <a:prstGeom prst="rect"/>
                    <a:ln/>
                  </pic:spPr>
                </pic:pic>
              </a:graphicData>
            </a:graphic>
          </wp:inline>
        </w:drawing>
      </w:r>
      <w:r w:rsidDel="00000000" w:rsidR="00000000" w:rsidRPr="00000000">
        <w:rPr>
          <w:rFonts w:ascii="Ubuntu" w:cs="Ubuntu" w:eastAsia="Ubuntu" w:hAnsi="Ubuntu"/>
          <w:b w:val="1"/>
          <w:bCs w:val="1"/>
          <w:smallCaps w:val="1"/>
          <w:color w:val="1b1c1d"/>
          <w:highlight w:val="white"/>
          <w:rtl w:val="0"/>
        </w:rPr>
        <w:t xml:space="preserve"> Work in Groups -alternative questions</w:t>
      </w:r>
    </w:p>
    <w:p w:rsidR="00000000" w:rsidDel="00000000" w:rsidP="00000000" w:rsidRDefault="00000000" w:rsidRPr="00000000" w14:paraId="0000016D">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Alternative questions to be discussed could also be the following:</w:t>
      </w:r>
    </w:p>
    <w:p w:rsidR="00000000" w:rsidDel="00000000" w:rsidP="00000000" w:rsidRDefault="00000000" w:rsidRPr="00000000" w14:paraId="0000016E">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a. Propose a. immediate, b. restorative, and c. policy actions that could be taken up by each group (e.g. digital literacy initiatives, disinformation crisis protocols, ecosystem/community engagement strategy)</w:t>
      </w:r>
    </w:p>
    <w:p w:rsidR="00000000" w:rsidDel="00000000" w:rsidP="00000000" w:rsidRDefault="00000000" w:rsidRPr="00000000" w14:paraId="0000016F">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b. How could the school have anticipated and prevented the spread of disinformation?</w:t>
      </w:r>
    </w:p>
    <w:p w:rsidR="00000000" w:rsidDel="00000000" w:rsidP="00000000" w:rsidRDefault="00000000" w:rsidRPr="00000000" w14:paraId="00000170">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c. What role should teachers, school leaders, and parents play in combating disinformation?</w:t>
      </w:r>
    </w:p>
    <w:p w:rsidR="00000000" w:rsidDel="00000000" w:rsidP="00000000" w:rsidRDefault="00000000" w:rsidRPr="00000000" w14:paraId="00000171">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d. How could digital literacy education reduce the impact of future crises like this one?</w:t>
      </w:r>
    </w:p>
    <w:p w:rsidR="00000000" w:rsidDel="00000000" w:rsidP="00000000" w:rsidRDefault="00000000" w:rsidRPr="00000000" w14:paraId="00000172">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e. What ethical considerations come into play when managing a disinformation crisis involving students?</w:t>
      </w:r>
    </w:p>
    <w:p w:rsidR="00000000" w:rsidDel="00000000" w:rsidP="00000000" w:rsidRDefault="00000000" w:rsidRPr="00000000" w14:paraId="00000173">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f. How might cultural or political biases in a community influence the spread and reception of disinformation?</w:t>
      </w:r>
    </w:p>
    <w:p w:rsidR="00000000" w:rsidDel="00000000" w:rsidP="00000000" w:rsidRDefault="00000000" w:rsidRPr="00000000" w14:paraId="00000174">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75">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b w:val="1"/>
          <w:bCs w:val="1"/>
          <w:smallCaps w:val="1"/>
          <w:color w:val="1b1c1d"/>
          <w:highlight w:val="white"/>
        </w:rPr>
      </w:pPr>
      <w:r w:rsidDel="00000000" w:rsidR="00000000" w:rsidRPr="00000000">
        <w:rPr>
          <w:rFonts w:ascii="Ubuntu" w:cs="Ubuntu" w:eastAsia="Ubuntu" w:hAnsi="Ubuntu"/>
          <w:b w:val="1"/>
          <w:bCs w:val="1"/>
          <w:smallCaps w:val="1"/>
          <w:color w:val="1b1c1d"/>
          <w:highlight w:val="white"/>
        </w:rPr>
        <w:drawing>
          <wp:inline distB="0" distT="0" distL="0" distR="0">
            <wp:extent cx="433635" cy="433635"/>
            <wp:effectExtent b="0" l="0" r="0" t="0"/>
            <wp:docPr descr="Group of women with solid fill" id="2077838582" name="image2.png"/>
            <a:graphic>
              <a:graphicData uri="http://schemas.openxmlformats.org/drawingml/2006/picture">
                <pic:pic>
                  <pic:nvPicPr>
                    <pic:cNvPr descr="Group of women with solid fill" id="0" name="image2.png"/>
                    <pic:cNvPicPr preferRelativeResize="0"/>
                  </pic:nvPicPr>
                  <pic:blipFill>
                    <a:blip r:embed="rId13"/>
                    <a:srcRect b="0" l="0" r="0" t="0"/>
                    <a:stretch>
                      <a:fillRect/>
                    </a:stretch>
                  </pic:blipFill>
                  <pic:spPr>
                    <a:xfrm>
                      <a:off x="0" y="0"/>
                      <a:ext cx="433635" cy="433635"/>
                    </a:xfrm>
                    <a:prstGeom prst="rect"/>
                    <a:ln/>
                  </pic:spPr>
                </pic:pic>
              </a:graphicData>
            </a:graphic>
          </wp:inline>
        </w:drawing>
      </w:r>
      <w:r w:rsidDel="00000000" w:rsidR="00000000" w:rsidRPr="00000000">
        <w:rPr>
          <w:rFonts w:ascii="Ubuntu" w:cs="Ubuntu" w:eastAsia="Ubuntu" w:hAnsi="Ubuntu"/>
          <w:b w:val="1"/>
          <w:bCs w:val="1"/>
          <w:smallCaps w:val="1"/>
          <w:color w:val="1b1c1d"/>
          <w:highlight w:val="white"/>
          <w:rtl w:val="0"/>
        </w:rPr>
        <w:t xml:space="preserve"> role play</w:t>
      </w:r>
    </w:p>
    <w:p w:rsidR="00000000" w:rsidDel="00000000" w:rsidP="00000000" w:rsidRDefault="00000000" w:rsidRPr="00000000" w14:paraId="00000176">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The participants would be asked to simulate a school board meeting with different stakeholders (parents, teachers, school leaders and discuss one of the aforementioned tasks/questions).</w:t>
      </w:r>
    </w:p>
    <w:p w:rsidR="00000000" w:rsidDel="00000000" w:rsidP="00000000" w:rsidRDefault="00000000" w:rsidRPr="00000000" w14:paraId="00000177">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78">
      <w:pPr>
        <w:rPr>
          <w:rFonts w:ascii="Ubuntu" w:cs="Ubuntu" w:eastAsia="Ubuntu" w:hAnsi="Ubuntu"/>
          <w:b w:val="1"/>
          <w:bCs w:val="1"/>
          <w:i w:val="1"/>
          <w:iCs w:val="1"/>
          <w:color w:val="366091"/>
          <w:sz w:val="28"/>
          <w:szCs w:val="28"/>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179">
      <w:pPr>
        <w:pStyle w:val="Heading1"/>
        <w:rPr>
          <w:rFonts w:ascii="Ubuntu" w:cs="Ubuntu" w:eastAsia="Ubuntu" w:hAnsi="Ubuntu"/>
          <w:b w:val="1"/>
          <w:bCs w:val="1"/>
          <w:i w:val="1"/>
          <w:iCs w:val="1"/>
          <w:color w:val="366091"/>
          <w:sz w:val="28"/>
          <w:szCs w:val="28"/>
          <w:highlight w:val="white"/>
        </w:rPr>
      </w:pPr>
      <w:bookmarkStart w:colFirst="0" w:colLast="0" w:name="_heading=h.g9x2m3p7nxtv" w:id="31"/>
      <w:bookmarkEnd w:id="31"/>
      <w:r w:rsidDel="00000000" w:rsidR="00000000" w:rsidRPr="00000000">
        <w:rPr>
          <w:rFonts w:ascii="Ubuntu" w:cs="Ubuntu" w:eastAsia="Ubuntu" w:hAnsi="Ubuntu"/>
          <w:b w:val="1"/>
          <w:bCs w:val="1"/>
          <w:i w:val="1"/>
          <w:iCs w:val="1"/>
          <w:color w:val="366091"/>
          <w:sz w:val="28"/>
          <w:szCs w:val="28"/>
          <w:highlight w:val="white"/>
          <w:rtl w:val="0"/>
        </w:rPr>
        <w:t xml:space="preserve">Assessment </w:t>
      </w:r>
    </w:p>
    <w:p w:rsidR="00000000" w:rsidDel="00000000" w:rsidP="00000000" w:rsidRDefault="00000000" w:rsidRPr="00000000" w14:paraId="0000017A">
      <w:pPr>
        <w:pStyle w:val="Heading1"/>
        <w:rPr>
          <w:rFonts w:ascii="Ubuntu" w:cs="Ubuntu" w:eastAsia="Ubuntu" w:hAnsi="Ubuntu"/>
          <w:b w:val="1"/>
          <w:bCs w:val="1"/>
          <w:i w:val="1"/>
          <w:iCs w:val="1"/>
          <w:color w:val="366091"/>
          <w:sz w:val="28"/>
          <w:szCs w:val="28"/>
          <w:highlight w:val="white"/>
        </w:rPr>
      </w:pPr>
      <w:bookmarkStart w:colFirst="0" w:colLast="0" w:name="_heading=h.d4j8m07pykwx" w:id="32"/>
      <w:bookmarkEnd w:id="32"/>
      <w:r w:rsidDel="00000000" w:rsidR="00000000" w:rsidRPr="00000000">
        <w:rPr>
          <w:rFonts w:ascii="Ubuntu" w:cs="Ubuntu" w:eastAsia="Ubuntu" w:hAnsi="Ubuntu"/>
          <w:b w:val="1"/>
          <w:bCs w:val="1"/>
          <w:i w:val="1"/>
          <w:iCs w:val="1"/>
          <w:color w:val="366091"/>
          <w:sz w:val="28"/>
          <w:szCs w:val="28"/>
          <w:highlight w:val="white"/>
          <w:rtl w:val="0"/>
        </w:rPr>
        <w:t xml:space="preserve">Entry assessment</w:t>
      </w:r>
    </w:p>
    <w:p w:rsidR="00000000" w:rsidDel="00000000" w:rsidP="00000000" w:rsidRDefault="00000000" w:rsidRPr="00000000" w14:paraId="0000017B">
      <w:pPr>
        <w:rPr>
          <w:rFonts w:ascii="Ubuntu" w:cs="Ubuntu" w:eastAsia="Ubuntu" w:hAnsi="Ubuntu"/>
          <w:highlight w:val="white"/>
        </w:rPr>
      </w:pPr>
      <w:r w:rsidDel="00000000" w:rsidR="00000000" w:rsidRPr="00000000">
        <w:rPr>
          <w:rtl w:val="0"/>
        </w:rPr>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8025"/>
        <w:tblGridChange w:id="0">
          <w:tblGrid>
            <w:gridCol w:w="1335"/>
            <w:gridCol w:w="802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7C">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Description</w:t>
            </w:r>
          </w:p>
        </w:tc>
        <w:tc>
          <w:tcPr>
            <w:shd w:fill="auto" w:val="clear"/>
            <w:tcMar>
              <w:top w:w="100.0" w:type="dxa"/>
              <w:left w:w="100.0" w:type="dxa"/>
              <w:bottom w:w="100.0" w:type="dxa"/>
              <w:right w:w="100.0" w:type="dxa"/>
            </w:tcMar>
          </w:tcPr>
          <w:p w:rsidR="00000000" w:rsidDel="00000000" w:rsidP="00000000" w:rsidRDefault="00000000" w:rsidRPr="00000000" w14:paraId="0000017D">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Participants complete a digital quiz as a self-assessment of their knowledge, readiness and habits of mind concerning disinformation incidents and crises.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7E">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Format</w:t>
            </w:r>
          </w:p>
        </w:tc>
        <w:tc>
          <w:tcPr>
            <w:shd w:fill="auto" w:val="clear"/>
            <w:tcMar>
              <w:top w:w="100.0" w:type="dxa"/>
              <w:left w:w="100.0" w:type="dxa"/>
              <w:bottom w:w="100.0" w:type="dxa"/>
              <w:right w:w="100.0" w:type="dxa"/>
            </w:tcMar>
          </w:tcPr>
          <w:p w:rsidR="00000000" w:rsidDel="00000000" w:rsidP="00000000" w:rsidRDefault="00000000" w:rsidRPr="00000000" w14:paraId="0000017F">
            <w:pPr>
              <w:widowControl w:val="0"/>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-10-question digital quiz (Google Forms)</w:t>
            </w:r>
          </w:p>
          <w:p w:rsidR="00000000" w:rsidDel="00000000" w:rsidP="00000000" w:rsidRDefault="00000000" w:rsidRPr="00000000" w14:paraId="00000180">
            <w:pPr>
              <w:widowControl w:val="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81">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Indicatively, the questions could be the following:</w:t>
            </w:r>
          </w:p>
          <w:p w:rsidR="00000000" w:rsidDel="00000000" w:rsidP="00000000" w:rsidRDefault="00000000" w:rsidRPr="00000000" w14:paraId="00000182">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Please rate your level of understanding of the following terms: (Rating scale: 1 (Not at all) to 5 (Very well))</w:t>
            </w:r>
          </w:p>
          <w:p w:rsidR="00000000" w:rsidDel="00000000" w:rsidP="00000000" w:rsidRDefault="00000000" w:rsidRPr="00000000" w14:paraId="00000183">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Misinformation</w:t>
            </w:r>
          </w:p>
          <w:p w:rsidR="00000000" w:rsidDel="00000000" w:rsidP="00000000" w:rsidRDefault="00000000" w:rsidRPr="00000000" w14:paraId="00000184">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Fake news</w:t>
            </w:r>
          </w:p>
          <w:p w:rsidR="00000000" w:rsidDel="00000000" w:rsidP="00000000" w:rsidRDefault="00000000" w:rsidRPr="00000000" w14:paraId="00000185">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Propaganda</w:t>
            </w:r>
          </w:p>
          <w:p w:rsidR="00000000" w:rsidDel="00000000" w:rsidP="00000000" w:rsidRDefault="00000000" w:rsidRPr="00000000" w14:paraId="00000186">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Conspiracy theory</w:t>
            </w:r>
          </w:p>
          <w:p w:rsidR="00000000" w:rsidDel="00000000" w:rsidP="00000000" w:rsidRDefault="00000000" w:rsidRPr="00000000" w14:paraId="00000187">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Media literacy</w:t>
            </w:r>
          </w:p>
          <w:p w:rsidR="00000000" w:rsidDel="00000000" w:rsidP="00000000" w:rsidRDefault="00000000" w:rsidRPr="00000000" w14:paraId="00000188">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In your opinion, how serious is the problem of disinformation in affecting school communities? (Rating scale: 1 (Not serious) to 5 (Very serious))</w:t>
            </w:r>
          </w:p>
          <w:p w:rsidR="00000000" w:rsidDel="00000000" w:rsidP="00000000" w:rsidRDefault="00000000" w:rsidRPr="00000000" w14:paraId="00000189">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Where do you think students primarily encounter disinformation? (Select all that apply)</w:t>
            </w:r>
          </w:p>
          <w:p w:rsidR="00000000" w:rsidDel="00000000" w:rsidP="00000000" w:rsidRDefault="00000000" w:rsidRPr="00000000" w14:paraId="0000018A">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Social media</w:t>
            </w:r>
          </w:p>
          <w:p w:rsidR="00000000" w:rsidDel="00000000" w:rsidP="00000000" w:rsidRDefault="00000000" w:rsidRPr="00000000" w14:paraId="0000018B">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Online news websites</w:t>
            </w:r>
          </w:p>
          <w:p w:rsidR="00000000" w:rsidDel="00000000" w:rsidP="00000000" w:rsidRDefault="00000000" w:rsidRPr="00000000" w14:paraId="0000018C">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Television</w:t>
            </w:r>
          </w:p>
          <w:p w:rsidR="00000000" w:rsidDel="00000000" w:rsidP="00000000" w:rsidRDefault="00000000" w:rsidRPr="00000000" w14:paraId="0000018D">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Other (Please specify)</w:t>
            </w:r>
          </w:p>
          <w:p w:rsidR="00000000" w:rsidDel="00000000" w:rsidP="00000000" w:rsidRDefault="00000000" w:rsidRPr="00000000" w14:paraId="0000018E">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Have you ever encountered a situation where you were unsure if information was true or false? (Yes/No)</w:t>
            </w:r>
          </w:p>
          <w:p w:rsidR="00000000" w:rsidDel="00000000" w:rsidP="00000000" w:rsidRDefault="00000000" w:rsidRPr="00000000" w14:paraId="0000018F">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In your opinion, who is responsible for addressing disinformation in the school community? (Select all that apply)</w:t>
            </w:r>
          </w:p>
          <w:p w:rsidR="00000000" w:rsidDel="00000000" w:rsidP="00000000" w:rsidRDefault="00000000" w:rsidRPr="00000000" w14:paraId="00000190">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Teachers</w:t>
            </w:r>
          </w:p>
          <w:p w:rsidR="00000000" w:rsidDel="00000000" w:rsidP="00000000" w:rsidRDefault="00000000" w:rsidRPr="00000000" w14:paraId="00000191">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Parents</w:t>
            </w:r>
          </w:p>
          <w:p w:rsidR="00000000" w:rsidDel="00000000" w:rsidP="00000000" w:rsidRDefault="00000000" w:rsidRPr="00000000" w14:paraId="00000192">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School Leaders</w:t>
            </w:r>
          </w:p>
          <w:p w:rsidR="00000000" w:rsidDel="00000000" w:rsidP="00000000" w:rsidRDefault="00000000" w:rsidRPr="00000000" w14:paraId="00000193">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Students</w:t>
            </w:r>
          </w:p>
          <w:p w:rsidR="00000000" w:rsidDel="00000000" w:rsidP="00000000" w:rsidRDefault="00000000" w:rsidRPr="00000000" w14:paraId="00000194">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The government</w:t>
            </w:r>
          </w:p>
          <w:p w:rsidR="00000000" w:rsidDel="00000000" w:rsidP="00000000" w:rsidRDefault="00000000" w:rsidRPr="00000000" w14:paraId="00000195">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Social media companies</w:t>
            </w:r>
          </w:p>
          <w:p w:rsidR="00000000" w:rsidDel="00000000" w:rsidP="00000000" w:rsidRDefault="00000000" w:rsidRPr="00000000" w14:paraId="00000196">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Other (Please specify)</w:t>
            </w:r>
          </w:p>
          <w:p w:rsidR="00000000" w:rsidDel="00000000" w:rsidP="00000000" w:rsidRDefault="00000000" w:rsidRPr="00000000" w14:paraId="00000197">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How prepared do you feel to address disinformation in your role? (Rating scale: 1 (Not prepared) to 5 (Very prepared))</w:t>
            </w:r>
          </w:p>
          <w:p w:rsidR="00000000" w:rsidDel="00000000" w:rsidP="00000000" w:rsidRDefault="00000000" w:rsidRPr="00000000" w14:paraId="00000198">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What do you think are the biggest challenges in addressing disinformation in a school setting? (Open-ended text box)</w:t>
            </w:r>
          </w:p>
          <w:p w:rsidR="00000000" w:rsidDel="00000000" w:rsidP="00000000" w:rsidRDefault="00000000" w:rsidRPr="00000000" w14:paraId="00000199">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What kind of support or resources would be most helpful to you in addressing disinformation? (Open-ended text box)</w:t>
            </w:r>
          </w:p>
          <w:p w:rsidR="00000000" w:rsidDel="00000000" w:rsidP="00000000" w:rsidRDefault="00000000" w:rsidRPr="00000000" w14:paraId="0000019A">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Have you ever witnessed a disinformation crisis in a school setting? (Yes/No)</w:t>
            </w:r>
          </w:p>
          <w:p w:rsidR="00000000" w:rsidDel="00000000" w:rsidP="00000000" w:rsidRDefault="00000000" w:rsidRPr="00000000" w14:paraId="0000019B">
            <w:pPr>
              <w:widowControl w:val="0"/>
              <w:numPr>
                <w:ilvl w:val="0"/>
                <w:numId w:val="1"/>
              </w:numPr>
              <w:spacing w:after="240" w:lineRule="auto"/>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 If yes, please briefly describe the situation and your role in it. (Open-ended text box)</w:t>
            </w:r>
          </w:p>
          <w:p w:rsidR="00000000" w:rsidDel="00000000" w:rsidP="00000000" w:rsidRDefault="00000000" w:rsidRPr="00000000" w14:paraId="0000019C">
            <w:pPr>
              <w:widowControl w:val="0"/>
              <w:spacing w:after="240" w:lineRule="auto"/>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 The trainer will collect and analyze the data from the surveys.</w:t>
            </w:r>
          </w:p>
          <w:p w:rsidR="00000000" w:rsidDel="00000000" w:rsidP="00000000" w:rsidRDefault="00000000" w:rsidRPr="00000000" w14:paraId="0000019D">
            <w:pPr>
              <w:widowControl w:val="0"/>
              <w:rPr>
                <w:rFonts w:ascii="Ubuntu" w:cs="Ubuntu" w:eastAsia="Ubuntu" w:hAnsi="Ubuntu"/>
                <w:highlight w:val="white"/>
              </w:rPr>
            </w:pPr>
            <w:r w:rsidDel="00000000" w:rsidR="00000000" w:rsidRPr="00000000">
              <w:rPr>
                <w:rtl w:val="0"/>
              </w:rPr>
            </w:r>
          </w:p>
        </w:tc>
      </w:tr>
    </w:tbl>
    <w:p w:rsidR="00000000" w:rsidDel="00000000" w:rsidP="00000000" w:rsidRDefault="00000000" w:rsidRPr="00000000" w14:paraId="0000019E">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9F">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A0">
      <w:pPr>
        <w:pStyle w:val="Heading1"/>
        <w:rPr>
          <w:rFonts w:ascii="Ubuntu" w:cs="Ubuntu" w:eastAsia="Ubuntu" w:hAnsi="Ubuntu"/>
          <w:b w:val="1"/>
          <w:bCs w:val="1"/>
          <w:i w:val="1"/>
          <w:iCs w:val="1"/>
          <w:color w:val="366091"/>
          <w:sz w:val="28"/>
          <w:szCs w:val="28"/>
          <w:highlight w:val="white"/>
        </w:rPr>
      </w:pPr>
      <w:bookmarkStart w:colFirst="0" w:colLast="0" w:name="_heading=h.i786h3f9ko2o" w:id="33"/>
      <w:bookmarkEnd w:id="33"/>
      <w:r w:rsidDel="00000000" w:rsidR="00000000" w:rsidRPr="00000000">
        <w:rPr>
          <w:rFonts w:ascii="Ubuntu" w:cs="Ubuntu" w:eastAsia="Ubuntu" w:hAnsi="Ubuntu"/>
          <w:b w:val="1"/>
          <w:bCs w:val="1"/>
          <w:i w:val="1"/>
          <w:iCs w:val="1"/>
          <w:color w:val="366091"/>
          <w:sz w:val="28"/>
          <w:szCs w:val="28"/>
          <w:highlight w:val="white"/>
          <w:rtl w:val="0"/>
        </w:rPr>
        <w:t xml:space="preserve">Exit assessment</w:t>
      </w:r>
    </w:p>
    <w:p w:rsidR="00000000" w:rsidDel="00000000" w:rsidP="00000000" w:rsidRDefault="00000000" w:rsidRPr="00000000" w14:paraId="000001A1">
      <w:pPr>
        <w:rPr>
          <w:rFonts w:ascii="Ubuntu" w:cs="Ubuntu" w:eastAsia="Ubuntu" w:hAnsi="Ubuntu"/>
          <w:highlight w:val="white"/>
        </w:rPr>
      </w:pPr>
      <w:r w:rsidDel="00000000" w:rsidR="00000000" w:rsidRPr="00000000">
        <w:rPr>
          <w:rtl w:val="0"/>
        </w:rPr>
      </w:r>
    </w:p>
    <w:tbl>
      <w:tblPr>
        <w:tblStyle w:val="Table6"/>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7694"/>
        <w:tblGridChange w:id="0">
          <w:tblGrid>
            <w:gridCol w:w="1335"/>
            <w:gridCol w:w="7694"/>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A2">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Description</w:t>
            </w:r>
          </w:p>
        </w:tc>
        <w:tc>
          <w:tcPr>
            <w:shd w:fill="auto" w:val="clear"/>
            <w:tcMar>
              <w:top w:w="100.0" w:type="dxa"/>
              <w:left w:w="100.0" w:type="dxa"/>
              <w:bottom w:w="100.0" w:type="dxa"/>
              <w:right w:w="100.0" w:type="dxa"/>
            </w:tcMar>
          </w:tcPr>
          <w:p w:rsidR="00000000" w:rsidDel="00000000" w:rsidP="00000000" w:rsidRDefault="00000000" w:rsidRPr="00000000" w14:paraId="000001A3">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Participants participate in a simulation activity and develop an action plan template. The simulation takes place online, while participants work in breakout sessions.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A4">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Format</w:t>
            </w:r>
          </w:p>
        </w:tc>
        <w:tc>
          <w:tcPr>
            <w:shd w:fill="auto" w:val="clear"/>
            <w:tcMar>
              <w:top w:w="100.0" w:type="dxa"/>
              <w:left w:w="100.0" w:type="dxa"/>
              <w:bottom w:w="100.0" w:type="dxa"/>
              <w:right w:w="100.0" w:type="dxa"/>
            </w:tcMar>
          </w:tcPr>
          <w:p w:rsidR="00000000" w:rsidDel="00000000" w:rsidP="00000000" w:rsidRDefault="00000000" w:rsidRPr="00000000" w14:paraId="000001A5">
            <w:pPr>
              <w:widowControl w:val="0"/>
              <w:spacing w:after="24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Action Plan Template:</w:t>
            </w:r>
          </w:p>
          <w:p w:rsidR="00000000" w:rsidDel="00000000" w:rsidP="00000000" w:rsidRDefault="00000000" w:rsidRPr="00000000" w14:paraId="000001A6">
            <w:pPr>
              <w:widowControl w:val="0"/>
              <w:spacing w:after="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1. Context</w:t>
            </w:r>
          </w:p>
          <w:p w:rsidR="00000000" w:rsidDel="00000000" w:rsidP="00000000" w:rsidRDefault="00000000" w:rsidRPr="00000000" w14:paraId="000001A7">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rFonts w:ascii="Ubuntu" w:cs="Ubuntu" w:eastAsia="Ubuntu" w:hAnsi="Ubuntu"/>
                <w:b w:val="0"/>
                <w:bCs w:val="0"/>
                <w:i w:val="0"/>
                <w:iCs w:val="0"/>
                <w:smallCaps w:val="0"/>
                <w:strike w:val="0"/>
                <w:color w:val="000000"/>
                <w:sz w:val="22"/>
                <w:szCs w:val="22"/>
                <w:highlight w:val="white"/>
                <w:vertAlign w:val="baseline"/>
              </w:rPr>
            </w:pPr>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Briefly describe your school community (e.g., type of school, size, demographics, any unique challenges related to disinformation).</w:t>
            </w:r>
          </w:p>
          <w:p w:rsidR="00000000" w:rsidDel="00000000" w:rsidP="00000000" w:rsidRDefault="00000000" w:rsidRPr="00000000" w14:paraId="000001A8">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State the overall goal of your action plan (e.g., "To build a school community that is resilient to the negative impacts of disinformation").</w:t>
            </w:r>
          </w:p>
          <w:p w:rsidR="00000000" w:rsidDel="00000000" w:rsidP="00000000" w:rsidRDefault="00000000" w:rsidRPr="00000000" w14:paraId="000001A9">
            <w:pPr>
              <w:widowControl w:val="0"/>
              <w:spacing w:after="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2. Risk Assessment</w:t>
            </w:r>
          </w:p>
          <w:p w:rsidR="00000000" w:rsidDel="00000000" w:rsidP="00000000" w:rsidRDefault="00000000" w:rsidRPr="00000000" w14:paraId="000001AA">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Identify Potential Disinformation Threats</w:t>
            </w:r>
          </w:p>
          <w:p w:rsidR="00000000" w:rsidDel="00000000" w:rsidP="00000000" w:rsidRDefault="00000000" w:rsidRPr="00000000" w14:paraId="000001AB">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Analyze Vulnerabilities: What factors make your school community particularly vulnerable to the negative impacts of disinformation? </w:t>
            </w:r>
          </w:p>
          <w:p w:rsidR="00000000" w:rsidDel="00000000" w:rsidP="00000000" w:rsidRDefault="00000000" w:rsidRPr="00000000" w14:paraId="000001AC">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Ecosystemic Approach: How might disinformation affect different groups within your school community (teachers, parents, students, school leaders) differently?</w:t>
            </w:r>
          </w:p>
          <w:p w:rsidR="00000000" w:rsidDel="00000000" w:rsidP="00000000" w:rsidRDefault="00000000" w:rsidRPr="00000000" w14:paraId="000001AD">
            <w:pPr>
              <w:widowControl w:val="0"/>
              <w:spacing w:after="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3. Objectives</w:t>
            </w:r>
          </w:p>
          <w:p w:rsidR="00000000" w:rsidDel="00000000" w:rsidP="00000000" w:rsidRDefault="00000000" w:rsidRPr="00000000" w14:paraId="000001AE">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List 3-5 specific, measurable, achievable, relevant, and time-bound objectives that will help you achieve your overall goal. Try to link these objectives with the school curricula. </w:t>
            </w:r>
          </w:p>
          <w:p w:rsidR="00000000" w:rsidDel="00000000" w:rsidP="00000000" w:rsidRDefault="00000000" w:rsidRPr="00000000" w14:paraId="000001AF">
            <w:pPr>
              <w:widowControl w:val="0"/>
              <w:spacing w:after="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4. Strategies and Activities</w:t>
            </w:r>
          </w:p>
          <w:p w:rsidR="00000000" w:rsidDel="00000000" w:rsidP="00000000" w:rsidRDefault="00000000" w:rsidRPr="00000000" w14:paraId="000001B0">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For each objective, describe the specific strategies and activities you will implement. Be sure to include activities for each stakeholder group:</w:t>
            </w:r>
          </w:p>
          <w:p w:rsidR="00000000" w:rsidDel="00000000" w:rsidP="00000000" w:rsidRDefault="00000000" w:rsidRPr="00000000" w14:paraId="000001B1">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Teachers: What specific actions will teachers take in the classroom, in professional development settings, and in their communication with parents? (e.g., lesson plans, workshops, communication protocols)</w:t>
            </w:r>
          </w:p>
          <w:p w:rsidR="00000000" w:rsidDel="00000000" w:rsidP="00000000" w:rsidRDefault="00000000" w:rsidRPr="00000000" w14:paraId="000001B2">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Parents: How will the school engage parents in addressing disinformation? What information, resources, or training will be provided to them? (e.g., workshops, newsletters, online resources)</w:t>
            </w:r>
          </w:p>
          <w:p w:rsidR="00000000" w:rsidDel="00000000" w:rsidP="00000000" w:rsidRDefault="00000000" w:rsidRPr="00000000" w14:paraId="000001B3">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School Leaders: What policies, procedures, or initiatives will school leaders implement at the school level? (e.g., crisis communication plan, partnerships with community organizations, professional development for staff)</w:t>
            </w:r>
          </w:p>
          <w:p w:rsidR="00000000" w:rsidDel="00000000" w:rsidP="00000000" w:rsidRDefault="00000000" w:rsidRPr="00000000" w14:paraId="000001B4">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Communication Plan: How will information about the action plan and its implementation be communicated to the school community? What communication channels will be used?</w:t>
            </w:r>
          </w:p>
          <w:p w:rsidR="00000000" w:rsidDel="00000000" w:rsidP="00000000" w:rsidRDefault="00000000" w:rsidRPr="00000000" w14:paraId="000001B5">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5. Material </w:t>
            </w:r>
          </w:p>
          <w:p w:rsidR="00000000" w:rsidDel="00000000" w:rsidP="00000000" w:rsidRDefault="00000000" w:rsidRPr="00000000" w14:paraId="000001B6">
            <w:pPr>
              <w:widowControl w:val="0"/>
              <w:spacing w:after="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6. Evaluation </w:t>
            </w:r>
          </w:p>
          <w:p w:rsidR="00000000" w:rsidDel="00000000" w:rsidP="00000000" w:rsidRDefault="00000000" w:rsidRPr="00000000" w14:paraId="000001B7">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How will you measure the effectiveness of your action plan?</w:t>
            </w:r>
          </w:p>
          <w:p w:rsidR="00000000" w:rsidDel="00000000" w:rsidP="00000000" w:rsidRDefault="00000000" w:rsidRPr="00000000" w14:paraId="000001B8">
            <w:pPr>
              <w:widowControl w:val="0"/>
              <w:spacing w:after="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7. Timeline</w:t>
            </w:r>
          </w:p>
          <w:p w:rsidR="00000000" w:rsidDel="00000000" w:rsidP="00000000" w:rsidRDefault="00000000" w:rsidRPr="00000000" w14:paraId="000001B9">
            <w:pPr>
              <w:widowControl w:val="0"/>
              <w:numPr>
                <w:ilvl w:val="0"/>
                <w:numId w:val="3"/>
              </w:numPr>
              <w:ind w:left="720" w:hanging="360"/>
              <w:rPr>
                <w:rFonts w:ascii="Ubuntu" w:cs="Ubuntu" w:eastAsia="Ubuntu" w:hAnsi="Ubuntu"/>
                <w:color w:val="000000"/>
                <w:highlight w:val="white"/>
              </w:rPr>
            </w:pPr>
            <w:r w:rsidDel="00000000" w:rsidR="00000000" w:rsidRPr="00000000">
              <w:rPr>
                <w:rFonts w:ascii="Ubuntu" w:cs="Ubuntu" w:eastAsia="Ubuntu" w:hAnsi="Ubuntu"/>
                <w:highlight w:val="white"/>
                <w:rtl w:val="0"/>
              </w:rPr>
              <w:t xml:space="preserve">Provide a timeline for the implementation of your action plan, including key milestones and deadlines.</w:t>
            </w:r>
            <w:r w:rsidDel="00000000" w:rsidR="00000000" w:rsidRPr="00000000">
              <w:rPr>
                <w:rtl w:val="0"/>
              </w:rPr>
            </w:r>
          </w:p>
        </w:tc>
      </w:tr>
    </w:tbl>
    <w:p w:rsidR="00000000" w:rsidDel="00000000" w:rsidP="00000000" w:rsidRDefault="00000000" w:rsidRPr="00000000" w14:paraId="000001BA">
      <w:pPr>
        <w:shd w:fill="ffffff" w:val="clear"/>
        <w:spacing w:after="240" w:before="240" w:lineRule="auto"/>
        <w:rPr>
          <w:rFonts w:ascii="Ubuntu" w:cs="Ubuntu" w:eastAsia="Ubuntu" w:hAnsi="Ubuntu"/>
          <w:b w:val="1"/>
          <w:bCs w:val="1"/>
          <w:i w:val="1"/>
          <w:iCs w:val="1"/>
          <w:highlight w:val="white"/>
        </w:rPr>
      </w:pPr>
      <w:r w:rsidDel="00000000" w:rsidR="00000000" w:rsidRPr="00000000">
        <w:rPr>
          <w:rtl w:val="0"/>
        </w:rPr>
      </w:r>
    </w:p>
    <w:p w:rsidR="00000000" w:rsidDel="00000000" w:rsidP="00000000" w:rsidRDefault="00000000" w:rsidRPr="00000000" w14:paraId="000001BB">
      <w:pPr>
        <w:shd w:fill="ffffff" w:val="clear"/>
        <w:spacing w:before="240" w:lineRule="auto"/>
        <w:rPr>
          <w:rFonts w:ascii="Ubuntu" w:cs="Ubuntu" w:eastAsia="Ubuntu" w:hAnsi="Ubuntu"/>
          <w:b w:val="1"/>
          <w:bCs w:val="1"/>
          <w:i w:val="1"/>
          <w:iCs w:val="1"/>
          <w:highlight w:val="white"/>
        </w:rPr>
      </w:pPr>
      <w:r w:rsidDel="00000000" w:rsidR="00000000" w:rsidRPr="00000000">
        <w:rPr>
          <w:rFonts w:ascii="Ubuntu" w:cs="Ubuntu" w:eastAsia="Ubuntu" w:hAnsi="Ubuntu"/>
          <w:b w:val="1"/>
          <w:bCs w:val="1"/>
          <w:i w:val="1"/>
          <w:iCs w:val="1"/>
          <w:highlight w:val="white"/>
          <w:rtl w:val="0"/>
        </w:rPr>
        <w:t xml:space="preserve">Use of Artificial Intelligence (AI) – Transparency Notice</w:t>
      </w:r>
    </w:p>
    <w:p w:rsidR="00000000" w:rsidDel="00000000" w:rsidP="00000000" w:rsidRDefault="00000000" w:rsidRPr="00000000" w14:paraId="000001BC">
      <w:pPr>
        <w:shd w:fill="ffffff" w:val="clear"/>
        <w:spacing w:after="240" w:before="240" w:lineRule="auto"/>
        <w:rPr>
          <w:rFonts w:ascii="Ubuntu" w:cs="Ubuntu" w:eastAsia="Ubuntu" w:hAnsi="Ubuntu"/>
          <w:i w:val="1"/>
          <w:iCs w:val="1"/>
          <w:highlight w:val="white"/>
        </w:rPr>
      </w:pPr>
      <w:r w:rsidDel="00000000" w:rsidR="00000000" w:rsidRPr="00000000">
        <w:rPr>
          <w:rFonts w:ascii="Ubuntu" w:cs="Ubuntu" w:eastAsia="Ubuntu" w:hAnsi="Ubuntu"/>
          <w:i w:val="1"/>
          <w:iCs w:val="1"/>
          <w:highlight w:val="white"/>
          <w:rtl w:val="0"/>
        </w:rPr>
        <w:t xml:space="preserve">In accordance with EU regulations and applicable law, we inform you that Artificial Intelligence (AI) tools, chatgpt in particular, were used in the design of this module. AI supported the content creation, always under human oversight, to enhance quality and efficiency.</w:t>
      </w:r>
    </w:p>
    <w:p w:rsidR="00000000" w:rsidDel="00000000" w:rsidP="00000000" w:rsidRDefault="00000000" w:rsidRPr="00000000" w14:paraId="000001BD">
      <w:pPr>
        <w:rPr>
          <w:rFonts w:ascii="Ubuntu" w:cs="Ubuntu" w:eastAsia="Ubuntu" w:hAnsi="Ubuntu"/>
          <w:highlight w:val="white"/>
        </w:rPr>
      </w:pPr>
      <w:r w:rsidDel="00000000" w:rsidR="00000000" w:rsidRPr="00000000">
        <w:rPr>
          <w:rtl w:val="0"/>
        </w:rPr>
      </w:r>
    </w:p>
    <w:sectPr>
      <w:headerReference r:id="rId15" w:type="default"/>
      <w:footerReference r:id="rId16" w:type="default"/>
      <w:footerReference r:id="rId17" w:type="even"/>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Courier New"/>
  <w:font w:name="Ubuntu">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ptos"/>
  <w:font w:name="Quattrocen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REM">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C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36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C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36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2"/>
        <w:szCs w:val="22"/>
        <w:u w:val="none"/>
        <w:shd w:fill="auto" w:val="clear"/>
        <w:vertAlign w:val="baseline"/>
      </w:rPr>
      <w:drawing>
        <wp:inline distB="0" distT="0" distL="0" distR="0">
          <wp:extent cx="975995" cy="393065"/>
          <wp:effectExtent b="0" l="0" r="0" t="0"/>
          <wp:docPr descr="A blue and white logo&#10;&#10;Description automatically generated" id="2077838584" name="image7.jpg"/>
          <a:graphic>
            <a:graphicData uri="http://schemas.openxmlformats.org/drawingml/2006/picture">
              <pic:pic>
                <pic:nvPicPr>
                  <pic:cNvPr descr="A blue and white logo&#10;&#10;Description automatically generated" id="0" name="image7.jpg"/>
                  <pic:cNvPicPr preferRelativeResize="0"/>
                </pic:nvPicPr>
                <pic:blipFill>
                  <a:blip r:embed="rId1"/>
                  <a:srcRect b="0" l="0" r="0" t="0"/>
                  <a:stretch>
                    <a:fillRect/>
                  </a:stretch>
                </pic:blipFill>
                <pic:spPr>
                  <a:xfrm>
                    <a:off x="0" y="0"/>
                    <a:ext cx="975995" cy="393065"/>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1080" w:hanging="360"/>
      </w:pPr>
      <w:rPr>
        <w:rFonts w:ascii="Noto Sans Symbols" w:cs="Noto Sans Symbols" w:eastAsia="Noto Sans Symbols" w:hAnsi="Noto Sans Symbols"/>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3">
    <w:lvl w:ilvl="0">
      <w:start w:val="1"/>
      <w:numFmt w:val="bullet"/>
      <w:lvlText w:val="▪"/>
      <w:lvlJc w:val="left"/>
      <w:pPr>
        <w:ind w:left="720" w:hanging="360"/>
      </w:pPr>
      <w:rPr>
        <w:rFonts w:ascii="Noto Sans Symbols" w:cs="Noto Sans Symbols" w:eastAsia="Noto Sans Symbols" w:hAnsi="Noto Sans Symbols"/>
        <w:color w:val="1b1c1d"/>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it"/>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after="60" w:lineRule="auto"/>
    </w:pPr>
    <w:rPr>
      <w:sz w:val="52"/>
      <w:szCs w:val="5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Normal0" w:customStyle="1">
    <w:name w:val="TableNormal"/>
    <w:tblPr>
      <w:tblCellMar>
        <w:top w:w="100.0" w:type="dxa"/>
        <w:left w:w="100.0" w:type="dxa"/>
        <w:bottom w:w="100.0" w:type="dxa"/>
        <w:right w:w="100.0" w:type="dxa"/>
      </w:tblCellMar>
    </w:tblPr>
  </w:style>
  <w:style w:type="table" w:styleId="a" w:customStyle="1">
    <w:basedOn w:val="TableNormal0"/>
    <w:tblPr>
      <w:tblStyleRowBandSize w:val="1"/>
      <w:tblStyleColBandSize w:val="1"/>
    </w:tblPr>
  </w:style>
  <w:style w:type="table" w:styleId="a0" w:customStyle="1">
    <w:basedOn w:val="TableNormal0"/>
    <w:tblPr>
      <w:tblStyleRowBandSize w:val="1"/>
      <w:tblStyleColBandSize w:val="1"/>
    </w:tblPr>
  </w:style>
  <w:style w:type="table" w:styleId="a1" w:customStyle="1">
    <w:basedOn w:val="TableNormal0"/>
    <w:tblPr>
      <w:tblStyleRowBandSize w:val="1"/>
      <w:tblStyleColBandSize w:val="1"/>
    </w:tblPr>
  </w:style>
  <w:style w:type="table" w:styleId="a2" w:customStyle="1">
    <w:basedOn w:val="TableNormal0"/>
    <w:tblPr>
      <w:tblStyleRowBandSize w:val="1"/>
      <w:tblStyleColBandSize w:val="1"/>
    </w:tblPr>
  </w:style>
  <w:style w:type="table" w:styleId="a3" w:customStyle="1">
    <w:basedOn w:val="TableNormal0"/>
    <w:tblPr>
      <w:tblStyleRowBandSize w:val="1"/>
      <w:tblStyleColBandSize w:val="1"/>
    </w:tblPr>
  </w:style>
  <w:style w:type="table" w:styleId="a4" w:customStyle="1">
    <w:basedOn w:val="TableNormal0"/>
    <w:tblPr>
      <w:tblStyleRowBandSize w:val="1"/>
      <w:tblStyleColBandSize w:val="1"/>
    </w:tblPr>
  </w:style>
  <w:style w:type="table" w:styleId="a5" w:customStyle="1">
    <w:basedOn w:val="TableNormal0"/>
    <w:tblPr>
      <w:tblStyleRowBandSize w:val="1"/>
      <w:tblStyleColBandSize w:val="1"/>
    </w:tblPr>
  </w:style>
  <w:style w:type="table" w:styleId="a6" w:customStyle="1">
    <w:basedOn w:val="TableNormal0"/>
    <w:tblPr>
      <w:tblStyleRowBandSize w:val="1"/>
      <w:tblStyleColBandSize w:val="1"/>
    </w:tblPr>
  </w:style>
  <w:style w:type="table" w:styleId="a7" w:customStyle="1">
    <w:basedOn w:val="TableNormal0"/>
    <w:tblPr>
      <w:tblStyleRowBandSize w:val="1"/>
      <w:tblStyleColBandSize w:val="1"/>
    </w:tblPr>
  </w:style>
  <w:style w:type="table" w:styleId="a8" w:customStyle="1">
    <w:basedOn w:val="TableNormal0"/>
    <w:tblPr>
      <w:tblStyleRowBandSize w:val="1"/>
      <w:tblStyleColBandSize w:val="1"/>
    </w:tblPr>
  </w:style>
  <w:style w:type="table" w:styleId="a9" w:customStyle="1">
    <w:basedOn w:val="TableNormal0"/>
    <w:tblPr>
      <w:tblStyleRowBandSize w:val="1"/>
      <w:tblStyleColBandSize w:val="1"/>
    </w:tblPr>
  </w:style>
  <w:style w:type="table" w:styleId="aa" w:customStyle="1">
    <w:basedOn w:val="TableNormal0"/>
    <w:tblPr>
      <w:tblStyleRowBandSize w:val="1"/>
      <w:tblStyleColBandSize w:val="1"/>
    </w:tblPr>
  </w:style>
  <w:style w:type="table" w:styleId="ab" w:customStyle="1">
    <w:basedOn w:val="TableNormal0"/>
    <w:tblPr>
      <w:tblStyleRowBandSize w:val="1"/>
      <w:tblStyleColBandSize w:val="1"/>
    </w:tblPr>
  </w:style>
  <w:style w:type="table" w:styleId="ac" w:customStyle="1">
    <w:basedOn w:val="TableNormal0"/>
    <w:tblPr>
      <w:tblStyleRowBandSize w:val="1"/>
      <w:tblStyleColBandSize w:val="1"/>
    </w:tblPr>
  </w:style>
  <w:style w:type="table" w:styleId="ad" w:customStyle="1">
    <w:basedOn w:val="TableNormal0"/>
    <w:tblPr>
      <w:tblStyleRowBandSize w:val="1"/>
      <w:tblStyleColBandSize w:val="1"/>
    </w:tblPr>
  </w:style>
  <w:style w:type="table" w:styleId="ae" w:customStyle="1">
    <w:basedOn w:val="TableNormal0"/>
    <w:tblPr>
      <w:tblStyleRowBandSize w:val="1"/>
      <w:tblStyleColBandSize w:val="1"/>
    </w:tblPr>
  </w:style>
  <w:style w:type="table" w:styleId="af" w:customStyle="1">
    <w:basedOn w:val="TableNormal0"/>
    <w:tblPr>
      <w:tblStyleRowBandSize w:val="1"/>
      <w:tblStyleColBandSize w:val="1"/>
    </w:tblPr>
  </w:style>
  <w:style w:type="table" w:styleId="af0" w:customStyle="1">
    <w:basedOn w:val="TableNormal0"/>
    <w:tblPr>
      <w:tblStyleRowBandSize w:val="1"/>
      <w:tblStyleColBandSize w:val="1"/>
    </w:tblPr>
  </w:style>
  <w:style w:type="table" w:styleId="af1" w:customStyle="1">
    <w:basedOn w:val="TableNormal0"/>
    <w:tblPr>
      <w:tblStyleRowBandSize w:val="1"/>
      <w:tblStyleColBandSize w:val="1"/>
    </w:tblPr>
  </w:style>
  <w:style w:type="table" w:styleId="af2" w:customStyle="1">
    <w:basedOn w:val="TableNormal0"/>
    <w:tblPr>
      <w:tblStyleRowBandSize w:val="1"/>
      <w:tblStyleColBandSize w:val="1"/>
    </w:tblPr>
  </w:style>
  <w:style w:type="table" w:styleId="af3" w:customStyle="1">
    <w:basedOn w:val="TableNormal0"/>
    <w:tblPr>
      <w:tblStyleRowBandSize w:val="1"/>
      <w:tblStyleColBandSize w:val="1"/>
    </w:tblPr>
  </w:style>
  <w:style w:type="table" w:styleId="af4" w:customStyle="1">
    <w:basedOn w:val="TableNormal0"/>
    <w:tblPr>
      <w:tblStyleRowBandSize w:val="1"/>
      <w:tblStyleColBandSize w:val="1"/>
    </w:tblPr>
  </w:style>
  <w:style w:type="paragraph" w:styleId="CommentText">
    <w:name w:val="annotation text"/>
    <w:basedOn w:val="Normal"/>
    <w:link w:val="CommentTextChar"/>
    <w:uiPriority w:val="99"/>
    <w:semiHidden w:val="1"/>
    <w:unhideWhenUsed w:val="1"/>
    <w:pPr>
      <w:spacing w:line="240" w:lineRule="auto"/>
    </w:pPr>
    <w:rPr>
      <w:sz w:val="20"/>
      <w:szCs w:val="20"/>
    </w:rPr>
  </w:style>
  <w:style w:type="character" w:styleId="CommentTextChar" w:customStyle="1">
    <w:name w:val="Comment Text Char"/>
    <w:basedOn w:val="DefaultParagraphFont"/>
    <w:link w:val="CommentText"/>
    <w:uiPriority w:val="99"/>
    <w:semiHidden w:val="1"/>
    <w:rPr>
      <w:sz w:val="20"/>
      <w:szCs w:val="20"/>
    </w:rPr>
  </w:style>
  <w:style w:type="character" w:styleId="CommentReference">
    <w:name w:val="annotation reference"/>
    <w:basedOn w:val="DefaultParagraphFont"/>
    <w:uiPriority w:val="99"/>
    <w:semiHidden w:val="1"/>
    <w:unhideWhenUsed w:val="1"/>
    <w:rPr>
      <w:sz w:val="16"/>
      <w:szCs w:val="16"/>
    </w:rPr>
  </w:style>
  <w:style w:type="paragraph" w:styleId="ListParagraph">
    <w:name w:val="List Paragraph"/>
    <w:basedOn w:val="Normal"/>
    <w:uiPriority w:val="34"/>
    <w:qFormat w:val="1"/>
    <w:rsid w:val="00FB5C0F"/>
    <w:pPr>
      <w:ind w:left="720"/>
      <w:contextualSpacing w:val="1"/>
    </w:pPr>
  </w:style>
  <w:style w:type="character" w:styleId="Heading4Char" w:customStyle="1">
    <w:name w:val="Heading 4 Char"/>
    <w:basedOn w:val="DefaultParagraphFont"/>
    <w:link w:val="Heading4"/>
    <w:uiPriority w:val="9"/>
    <w:rsid w:val="001651BA"/>
    <w:rPr>
      <w:color w:val="666666"/>
      <w:sz w:val="24"/>
      <w:szCs w:val="24"/>
    </w:rPr>
  </w:style>
  <w:style w:type="paragraph" w:styleId="Footer">
    <w:name w:val="footer"/>
    <w:basedOn w:val="Normal"/>
    <w:link w:val="FooterChar"/>
    <w:uiPriority w:val="99"/>
    <w:unhideWhenUsed w:val="1"/>
    <w:rsid w:val="00AC7698"/>
    <w:pPr>
      <w:tabs>
        <w:tab w:val="center" w:pos="4513"/>
        <w:tab w:val="right" w:pos="9026"/>
      </w:tabs>
      <w:spacing w:line="240" w:lineRule="auto"/>
    </w:pPr>
  </w:style>
  <w:style w:type="character" w:styleId="FooterChar" w:customStyle="1">
    <w:name w:val="Footer Char"/>
    <w:basedOn w:val="DefaultParagraphFont"/>
    <w:link w:val="Footer"/>
    <w:uiPriority w:val="99"/>
    <w:rsid w:val="00AC7698"/>
  </w:style>
  <w:style w:type="character" w:styleId="PageNumber">
    <w:name w:val="page number"/>
    <w:basedOn w:val="DefaultParagraphFont"/>
    <w:uiPriority w:val="99"/>
    <w:semiHidden w:val="1"/>
    <w:unhideWhenUsed w:val="1"/>
    <w:rsid w:val="00AC7698"/>
  </w:style>
  <w:style w:type="paragraph" w:styleId="Revision">
    <w:name w:val="Revision"/>
    <w:hidden w:val="1"/>
    <w:uiPriority w:val="99"/>
    <w:semiHidden w:val="1"/>
    <w:rsid w:val="002011BD"/>
    <w:pPr>
      <w:spacing w:line="240" w:lineRule="auto"/>
    </w:pPr>
  </w:style>
  <w:style w:type="paragraph" w:styleId="Header">
    <w:name w:val="header"/>
    <w:basedOn w:val="Normal"/>
    <w:link w:val="HeaderChar"/>
    <w:uiPriority w:val="99"/>
    <w:unhideWhenUsed w:val="1"/>
    <w:rsid w:val="00F054C8"/>
    <w:pPr>
      <w:tabs>
        <w:tab w:val="center" w:pos="4513"/>
        <w:tab w:val="right" w:pos="9026"/>
      </w:tabs>
      <w:spacing w:line="240" w:lineRule="auto"/>
    </w:pPr>
  </w:style>
  <w:style w:type="character" w:styleId="HeaderChar" w:customStyle="1">
    <w:name w:val="Header Char"/>
    <w:basedOn w:val="DefaultParagraphFont"/>
    <w:link w:val="Header"/>
    <w:uiPriority w:val="99"/>
    <w:rsid w:val="00F054C8"/>
  </w:style>
  <w:style w:type="paragraph" w:styleId="TOCHeading">
    <w:name w:val="TOC Heading"/>
    <w:basedOn w:val="Heading1"/>
    <w:next w:val="Normal"/>
    <w:uiPriority w:val="39"/>
    <w:unhideWhenUsed w:val="1"/>
    <w:qFormat w:val="1"/>
    <w:rsid w:val="002136A1"/>
    <w:pPr>
      <w:spacing w:after="0" w:before="480"/>
      <w:outlineLvl w:val="9"/>
    </w:pPr>
    <w:rPr>
      <w:rFonts w:asciiTheme="majorHAnsi" w:cstheme="majorBidi" w:eastAsiaTheme="majorEastAsia" w:hAnsiTheme="majorHAnsi"/>
      <w:b w:val="1"/>
      <w:bCs w:val="1"/>
      <w:color w:val="365f91" w:themeColor="accent1" w:themeShade="0000BF"/>
      <w:sz w:val="28"/>
      <w:szCs w:val="28"/>
      <w:lang w:eastAsia="en-US" w:val="en-US"/>
    </w:rPr>
  </w:style>
  <w:style w:type="paragraph" w:styleId="TOC1">
    <w:name w:val="toc 1"/>
    <w:basedOn w:val="Normal"/>
    <w:next w:val="Normal"/>
    <w:autoRedefine w:val="1"/>
    <w:uiPriority w:val="39"/>
    <w:unhideWhenUsed w:val="1"/>
    <w:rsid w:val="002136A1"/>
    <w:pPr>
      <w:spacing w:before="120"/>
    </w:pPr>
    <w:rPr>
      <w:rFonts w:asciiTheme="minorHAnsi" w:hAnsiTheme="minorHAnsi"/>
      <w:b w:val="1"/>
      <w:bCs w:val="1"/>
      <w:i w:val="1"/>
      <w:iCs w:val="1"/>
      <w:sz w:val="24"/>
      <w:szCs w:val="24"/>
    </w:rPr>
  </w:style>
  <w:style w:type="paragraph" w:styleId="TOC3">
    <w:name w:val="toc 3"/>
    <w:basedOn w:val="Normal"/>
    <w:next w:val="Normal"/>
    <w:autoRedefine w:val="1"/>
    <w:uiPriority w:val="39"/>
    <w:unhideWhenUsed w:val="1"/>
    <w:rsid w:val="002136A1"/>
    <w:pPr>
      <w:ind w:left="440"/>
    </w:pPr>
    <w:rPr>
      <w:rFonts w:asciiTheme="minorHAnsi" w:hAnsiTheme="minorHAnsi"/>
      <w:sz w:val="20"/>
      <w:szCs w:val="20"/>
    </w:rPr>
  </w:style>
  <w:style w:type="character" w:styleId="Hyperlink">
    <w:name w:val="Hyperlink"/>
    <w:basedOn w:val="DefaultParagraphFont"/>
    <w:uiPriority w:val="99"/>
    <w:unhideWhenUsed w:val="1"/>
    <w:rsid w:val="002136A1"/>
    <w:rPr>
      <w:color w:val="0000ff" w:themeColor="hyperlink"/>
      <w:u w:val="single"/>
    </w:rPr>
  </w:style>
  <w:style w:type="paragraph" w:styleId="TOC2">
    <w:name w:val="toc 2"/>
    <w:basedOn w:val="Normal"/>
    <w:next w:val="Normal"/>
    <w:autoRedefine w:val="1"/>
    <w:uiPriority w:val="39"/>
    <w:semiHidden w:val="1"/>
    <w:unhideWhenUsed w:val="1"/>
    <w:rsid w:val="002136A1"/>
    <w:pPr>
      <w:spacing w:before="120"/>
      <w:ind w:left="220"/>
    </w:pPr>
    <w:rPr>
      <w:rFonts w:asciiTheme="minorHAnsi" w:hAnsiTheme="minorHAnsi"/>
      <w:b w:val="1"/>
      <w:bCs w:val="1"/>
    </w:rPr>
  </w:style>
  <w:style w:type="paragraph" w:styleId="TOC4">
    <w:name w:val="toc 4"/>
    <w:basedOn w:val="Normal"/>
    <w:next w:val="Normal"/>
    <w:autoRedefine w:val="1"/>
    <w:uiPriority w:val="39"/>
    <w:semiHidden w:val="1"/>
    <w:unhideWhenUsed w:val="1"/>
    <w:rsid w:val="002136A1"/>
    <w:pPr>
      <w:ind w:left="660"/>
    </w:pPr>
    <w:rPr>
      <w:rFonts w:asciiTheme="minorHAnsi" w:hAnsiTheme="minorHAnsi"/>
      <w:sz w:val="20"/>
      <w:szCs w:val="20"/>
    </w:rPr>
  </w:style>
  <w:style w:type="paragraph" w:styleId="TOC5">
    <w:name w:val="toc 5"/>
    <w:basedOn w:val="Normal"/>
    <w:next w:val="Normal"/>
    <w:autoRedefine w:val="1"/>
    <w:uiPriority w:val="39"/>
    <w:semiHidden w:val="1"/>
    <w:unhideWhenUsed w:val="1"/>
    <w:rsid w:val="002136A1"/>
    <w:pPr>
      <w:ind w:left="880"/>
    </w:pPr>
    <w:rPr>
      <w:rFonts w:asciiTheme="minorHAnsi" w:hAnsiTheme="minorHAnsi"/>
      <w:sz w:val="20"/>
      <w:szCs w:val="20"/>
    </w:rPr>
  </w:style>
  <w:style w:type="paragraph" w:styleId="TOC6">
    <w:name w:val="toc 6"/>
    <w:basedOn w:val="Normal"/>
    <w:next w:val="Normal"/>
    <w:autoRedefine w:val="1"/>
    <w:uiPriority w:val="39"/>
    <w:semiHidden w:val="1"/>
    <w:unhideWhenUsed w:val="1"/>
    <w:rsid w:val="002136A1"/>
    <w:pPr>
      <w:ind w:left="1100"/>
    </w:pPr>
    <w:rPr>
      <w:rFonts w:asciiTheme="minorHAnsi" w:hAnsiTheme="minorHAnsi"/>
      <w:sz w:val="20"/>
      <w:szCs w:val="20"/>
    </w:rPr>
  </w:style>
  <w:style w:type="paragraph" w:styleId="TOC7">
    <w:name w:val="toc 7"/>
    <w:basedOn w:val="Normal"/>
    <w:next w:val="Normal"/>
    <w:autoRedefine w:val="1"/>
    <w:uiPriority w:val="39"/>
    <w:semiHidden w:val="1"/>
    <w:unhideWhenUsed w:val="1"/>
    <w:rsid w:val="002136A1"/>
    <w:pPr>
      <w:ind w:left="1320"/>
    </w:pPr>
    <w:rPr>
      <w:rFonts w:asciiTheme="minorHAnsi" w:hAnsiTheme="minorHAnsi"/>
      <w:sz w:val="20"/>
      <w:szCs w:val="20"/>
    </w:rPr>
  </w:style>
  <w:style w:type="paragraph" w:styleId="TOC8">
    <w:name w:val="toc 8"/>
    <w:basedOn w:val="Normal"/>
    <w:next w:val="Normal"/>
    <w:autoRedefine w:val="1"/>
    <w:uiPriority w:val="39"/>
    <w:semiHidden w:val="1"/>
    <w:unhideWhenUsed w:val="1"/>
    <w:rsid w:val="002136A1"/>
    <w:pPr>
      <w:ind w:left="1540"/>
    </w:pPr>
    <w:rPr>
      <w:rFonts w:asciiTheme="minorHAnsi" w:hAnsiTheme="minorHAnsi"/>
      <w:sz w:val="20"/>
      <w:szCs w:val="20"/>
    </w:rPr>
  </w:style>
  <w:style w:type="paragraph" w:styleId="TOC9">
    <w:name w:val="toc 9"/>
    <w:basedOn w:val="Normal"/>
    <w:next w:val="Normal"/>
    <w:autoRedefine w:val="1"/>
    <w:uiPriority w:val="39"/>
    <w:semiHidden w:val="1"/>
    <w:unhideWhenUsed w:val="1"/>
    <w:rsid w:val="002136A1"/>
    <w:pPr>
      <w:ind w:left="1760"/>
    </w:pPr>
    <w:rPr>
      <w:rFonts w:asciiTheme="minorHAnsi" w:hAnsiTheme="minorHAnsi"/>
      <w:sz w:val="20"/>
      <w:szCs w:val="20"/>
    </w:r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image" Target="media/image6.jpg"/><Relationship Id="rId10" Type="http://schemas.openxmlformats.org/officeDocument/2006/relationships/hyperlink" Target="https://forms.office.com/e/gF02nsjFft" TargetMode="External"/><Relationship Id="rId13" Type="http://schemas.openxmlformats.org/officeDocument/2006/relationships/image" Target="media/image2.png"/><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15" Type="http://schemas.openxmlformats.org/officeDocument/2006/relationships/header" Target="header1.xml"/><Relationship Id="rId14" Type="http://schemas.openxmlformats.org/officeDocument/2006/relationships/image" Target="media/image4.png"/><Relationship Id="rId17" Type="http://schemas.openxmlformats.org/officeDocument/2006/relationships/footer" Target="footer1.xml"/><Relationship Id="rId16"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jp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1" Type="http://schemas.openxmlformats.org/officeDocument/2006/relationships/font" Target="fonts/REM-regular.ttf"/><Relationship Id="rId10" Type="http://schemas.openxmlformats.org/officeDocument/2006/relationships/font" Target="fonts/NotoSansSymbols-bold.ttf"/><Relationship Id="rId13" Type="http://schemas.openxmlformats.org/officeDocument/2006/relationships/font" Target="fonts/REM-italic.ttf"/><Relationship Id="rId12" Type="http://schemas.openxmlformats.org/officeDocument/2006/relationships/font" Target="fonts/REM-bold.ttf"/><Relationship Id="rId1" Type="http://schemas.openxmlformats.org/officeDocument/2006/relationships/font" Target="fonts/Ubuntu-regular.ttf"/><Relationship Id="rId2" Type="http://schemas.openxmlformats.org/officeDocument/2006/relationships/font" Target="fonts/Ubuntu-bold.ttf"/><Relationship Id="rId3" Type="http://schemas.openxmlformats.org/officeDocument/2006/relationships/font" Target="fonts/Ubuntu-italic.ttf"/><Relationship Id="rId4" Type="http://schemas.openxmlformats.org/officeDocument/2006/relationships/font" Target="fonts/Ubuntu-boldItalic.ttf"/><Relationship Id="rId9" Type="http://schemas.openxmlformats.org/officeDocument/2006/relationships/font" Target="fonts/NotoSansSymbols-regular.ttf"/><Relationship Id="rId14" Type="http://schemas.openxmlformats.org/officeDocument/2006/relationships/font" Target="fonts/REM-boldItalic.ttf"/><Relationship Id="rId5" Type="http://schemas.openxmlformats.org/officeDocument/2006/relationships/font" Target="fonts/QuattrocentoSans-regular.ttf"/><Relationship Id="rId6" Type="http://schemas.openxmlformats.org/officeDocument/2006/relationships/font" Target="fonts/QuattrocentoSans-bold.ttf"/><Relationship Id="rId7" Type="http://schemas.openxmlformats.org/officeDocument/2006/relationships/font" Target="fonts/QuattrocentoSans-italic.ttf"/><Relationship Id="rId8" Type="http://schemas.openxmlformats.org/officeDocument/2006/relationships/font" Target="fonts/Quattrocento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Jjty9x83JU1TcybadMYWiBjOD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2025-09-25T09:24:00Z</dcterms:created>
</cp:coreProperties>
</file>